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5"/>
      </w:tblGrid>
      <w:tr w:rsidR="00D40020" w:rsidRPr="00D40020" w:rsidTr="00D40020">
        <w:trPr>
          <w:tblCellSpacing w:w="15" w:type="dxa"/>
        </w:trPr>
        <w:tc>
          <w:tcPr>
            <w:tcW w:w="8925" w:type="dxa"/>
            <w:vAlign w:val="center"/>
            <w:hideMark/>
          </w:tcPr>
          <w:p w:rsidR="00D40020" w:rsidRPr="00D40020" w:rsidRDefault="00D40020" w:rsidP="00D40020">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sidRPr="00D40020">
              <w:rPr>
                <w:rFonts w:ascii="Times New Roman" w:eastAsia="Times New Roman" w:hAnsi="Times New Roman" w:cs="Times New Roman"/>
                <w:b/>
                <w:bCs/>
                <w:sz w:val="24"/>
                <w:szCs w:val="24"/>
                <w:lang w:eastAsia="ru-RU"/>
              </w:rPr>
              <w:t>Қазақстан Республикасы</w:t>
            </w:r>
            <w:r w:rsidRPr="00D40020">
              <w:rPr>
                <w:rFonts w:ascii="Times New Roman" w:eastAsia="Times New Roman" w:hAnsi="Times New Roman" w:cs="Times New Roman"/>
                <w:b/>
                <w:bCs/>
                <w:sz w:val="24"/>
                <w:szCs w:val="24"/>
                <w:lang w:eastAsia="ru-RU"/>
              </w:rPr>
              <w:br/>
              <w:t>Білім және ғылым министрінің</w:t>
            </w:r>
            <w:r w:rsidRPr="00D40020">
              <w:rPr>
                <w:rFonts w:ascii="Times New Roman" w:eastAsia="Times New Roman" w:hAnsi="Times New Roman" w:cs="Times New Roman"/>
                <w:b/>
                <w:bCs/>
                <w:sz w:val="24"/>
                <w:szCs w:val="24"/>
                <w:lang w:eastAsia="ru-RU"/>
              </w:rPr>
              <w:br/>
              <w:t>2015 жылғы 8 сәуірдегі</w:t>
            </w:r>
            <w:r w:rsidRPr="00D40020">
              <w:rPr>
                <w:rFonts w:ascii="Times New Roman" w:eastAsia="Times New Roman" w:hAnsi="Times New Roman" w:cs="Times New Roman"/>
                <w:b/>
                <w:bCs/>
                <w:sz w:val="24"/>
                <w:szCs w:val="24"/>
                <w:lang w:eastAsia="ru-RU"/>
              </w:rPr>
              <w:br/>
              <w:t>№ 179 бұйрығына</w:t>
            </w:r>
            <w:r w:rsidRPr="00D40020">
              <w:rPr>
                <w:rFonts w:ascii="Times New Roman" w:eastAsia="Times New Roman" w:hAnsi="Times New Roman" w:cs="Times New Roman"/>
                <w:b/>
                <w:bCs/>
                <w:sz w:val="24"/>
                <w:szCs w:val="24"/>
                <w:lang w:eastAsia="ru-RU"/>
              </w:rPr>
              <w:br/>
              <w:t>1-қосымша</w:t>
            </w:r>
          </w:p>
        </w:tc>
      </w:tr>
    </w:tbl>
    <w:p w:rsidR="00D40020" w:rsidRPr="00D40020" w:rsidRDefault="00D40020" w:rsidP="00D40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color w:val="0000FF"/>
          <w:sz w:val="24"/>
          <w:szCs w:val="24"/>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D40020" w:rsidRPr="00D40020" w:rsidRDefault="00D40020" w:rsidP="00D40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80"/>
          <w:sz w:val="24"/>
          <w:szCs w:val="24"/>
          <w:lang w:eastAsia="ru-RU"/>
        </w:rPr>
        <w:t>Жалпы ережелер</w:t>
      </w:r>
    </w:p>
    <w:p w:rsidR="00D40020" w:rsidRPr="00D40020" w:rsidRDefault="00D40020" w:rsidP="00D40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D40020" w:rsidRPr="00D40020" w:rsidRDefault="00D40020" w:rsidP="00D40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көрсетілетін қызмет стандартын Қазақстан Республикасы Білім және ғылым министрлігі (бұдан әрі – Министрлік) әзірлеген.</w:t>
      </w:r>
    </w:p>
    <w:p w:rsidR="00D40020" w:rsidRPr="00D40020" w:rsidRDefault="00D40020" w:rsidP="00D40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бастауыш, негізгі орта және жалпы орта білім беру ұйымдары (бұдан әрі – көрсетілетін қызметті беруші) көрсетеді.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Өтінішті қабылдау және мемлекеттік қызмет көрсетудің нәтижесін беру:</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көрсетілетін қызметті берушінің кеңсесі;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www.egov.kz "электрондық үкімет" веб-порталы (бұдан әрі – портал) арқылы жүзеге асырылады.</w:t>
      </w:r>
    </w:p>
    <w:p w:rsidR="00D40020" w:rsidRPr="00D40020" w:rsidRDefault="00D40020" w:rsidP="00D40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көрсету тәртібі</w:t>
      </w:r>
    </w:p>
    <w:p w:rsidR="00D40020" w:rsidRPr="00D40020" w:rsidRDefault="00D40020" w:rsidP="00D40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көрсету мерзімдері: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бастауыш, негізгі орта, жалпы орта білім беру ұйымына қабылдау үшін: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оқудың күндізгі және кешкі нысанына – 30 тамыздан кешіктірмей;</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бірінші сыныпқа – 1 маусым мен 30 тамыз аралығында;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құжаттар топтамасын тапсыру үшін күтудің рұқсат етілген ең ұзақ уақыты – 15 минут;</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3) қызмет көрсетудің рұқсат етілген ең ұзақ уақыты – 15 минут.</w:t>
      </w:r>
    </w:p>
    <w:p w:rsidR="00D40020" w:rsidRPr="00D40020" w:rsidRDefault="00D40020" w:rsidP="00D40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көрсетудің нысаны: электронды, қағаз түрінде.</w:t>
      </w:r>
    </w:p>
    <w:p w:rsidR="00D40020" w:rsidRPr="00D40020" w:rsidRDefault="00D40020" w:rsidP="00D40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Мемлекеттік қызмет көрсетудің нәтижесін ұсыну нысаны: электронды немесе қағаз түрінде.</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Ескерту. 6-тармақ жаңа редакцияда – ҚР Білім және ғылым минист</w:t>
      </w:r>
      <w:r w:rsidR="00C246BB">
        <w:rPr>
          <w:rFonts w:ascii="Times New Roman" w:eastAsia="Times New Roman" w:hAnsi="Times New Roman" w:cs="Times New Roman"/>
          <w:sz w:val="24"/>
          <w:szCs w:val="24"/>
          <w:lang w:eastAsia="ru-RU"/>
        </w:rPr>
        <w:t>рінің               25.01.2018 </w:t>
      </w:r>
      <w:hyperlink r:id="rId5" w:anchor="z4" w:history="1">
        <w:r w:rsidRPr="00D40020">
          <w:rPr>
            <w:rFonts w:ascii="Times New Roman" w:eastAsia="Times New Roman" w:hAnsi="Times New Roman" w:cs="Times New Roman"/>
            <w:color w:val="0000FF"/>
            <w:sz w:val="24"/>
            <w:szCs w:val="24"/>
            <w:u w:val="single"/>
            <w:lang w:eastAsia="ru-RU"/>
          </w:rPr>
          <w:t>№ 28</w:t>
        </w:r>
      </w:hyperlink>
      <w:r w:rsidRPr="00D40020">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D40020" w:rsidRPr="00D40020" w:rsidRDefault="00D40020" w:rsidP="00D40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жеке тұлғаларға (бұдан әрі - көрсетілетін қызметті алушы) тегін көрсетіледі.</w:t>
      </w:r>
    </w:p>
    <w:p w:rsidR="00D40020" w:rsidRPr="00D40020" w:rsidRDefault="00D40020" w:rsidP="00D40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Жұмыс кестесі: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алдын ала жазылусыз және жеделдетіп қызмет көрсетусіз кезек тәртібінде көрсетіледі.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портал: жөндеу жұмыстарының жүргізілуіне байланысты техникалық үзілістерді қоспағанда тәулік бойы.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xml:space="preserve">Ескерту. 8-тармақ жаңа редакцияда – ҚР Білім және ғылым </w:t>
      </w:r>
      <w:r w:rsidR="00C246BB">
        <w:rPr>
          <w:rFonts w:ascii="Times New Roman" w:eastAsia="Times New Roman" w:hAnsi="Times New Roman" w:cs="Times New Roman"/>
          <w:sz w:val="24"/>
          <w:szCs w:val="24"/>
          <w:lang w:eastAsia="ru-RU"/>
        </w:rPr>
        <w:t>министрінің             25.01.2018 </w:t>
      </w:r>
      <w:hyperlink r:id="rId6" w:anchor="z9" w:history="1">
        <w:r w:rsidRPr="00D40020">
          <w:rPr>
            <w:rFonts w:ascii="Times New Roman" w:eastAsia="Times New Roman" w:hAnsi="Times New Roman" w:cs="Times New Roman"/>
            <w:color w:val="0000FF"/>
            <w:sz w:val="24"/>
            <w:szCs w:val="24"/>
            <w:u w:val="single"/>
            <w:lang w:eastAsia="ru-RU"/>
          </w:rPr>
          <w:t>№ 28</w:t>
        </w:r>
      </w:hyperlink>
      <w:r w:rsidRPr="00D40020">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D40020" w:rsidRPr="00D40020" w:rsidRDefault="00D40020" w:rsidP="00D40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 (немесе оның заңды өкілі) жүгінген кезде мемлекеттік қызметті көрсету үшін қажетті құжаттардың тізбесі: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берушіге:</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осы стандартқа </w:t>
      </w:r>
      <w:hyperlink r:id="rId7" w:anchor="z77" w:history="1">
        <w:r w:rsidRPr="00D40020">
          <w:rPr>
            <w:rFonts w:ascii="Times New Roman" w:eastAsia="Times New Roman" w:hAnsi="Times New Roman" w:cs="Times New Roman"/>
            <w:color w:val="0000FF"/>
            <w:sz w:val="24"/>
            <w:szCs w:val="24"/>
            <w:u w:val="single"/>
            <w:lang w:eastAsia="ru-RU"/>
          </w:rPr>
          <w:t>1-қосымшаға</w:t>
        </w:r>
      </w:hyperlink>
      <w:r w:rsidRPr="00D40020">
        <w:rPr>
          <w:rFonts w:ascii="Times New Roman" w:eastAsia="Times New Roman" w:hAnsi="Times New Roman" w:cs="Times New Roman"/>
          <w:sz w:val="24"/>
          <w:szCs w:val="24"/>
          <w:lang w:eastAsia="ru-RU"/>
        </w:rPr>
        <w:t> сәйкес өтініш;</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1" w:history="1">
        <w:r w:rsidRPr="00D40020">
          <w:rPr>
            <w:rFonts w:ascii="Times New Roman" w:eastAsia="Times New Roman" w:hAnsi="Times New Roman" w:cs="Times New Roman"/>
            <w:color w:val="0000FF"/>
            <w:sz w:val="24"/>
            <w:szCs w:val="24"/>
            <w:u w:val="single"/>
            <w:lang w:eastAsia="ru-RU"/>
          </w:rPr>
          <w:t>бұйрығымен </w:t>
        </w:r>
      </w:hyperlink>
      <w:r w:rsidRPr="00D40020">
        <w:rPr>
          <w:rFonts w:ascii="Times New Roman" w:eastAsia="Times New Roman" w:hAnsi="Times New Roman" w:cs="Times New Roman"/>
          <w:sz w:val="24"/>
          <w:szCs w:val="24"/>
          <w:lang w:eastAsia="ru-RU"/>
        </w:rPr>
        <w:t>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4) баланың 2 данада 3х4 сантиметр өлшеміндегі фотосурет;</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шетелдік – шетелдіктің Қазақстан Республикасында тұруға ықтиярхаты;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азаматтығы жоқ адам – азаматтығы жоқ адамның жеке куәлігі;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3) босқын – босқын куәлігі;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4) пана іздеуші – пана іздеуші адамның куәлігі;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5) оралман – оралман куәлігі.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Порталға жүгінген кезде:</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туу туралы куәліктің электрондық көшірмесі (егер бала 2008 жылға дейін туылса);</w:t>
      </w:r>
    </w:p>
    <w:p w:rsidR="00C246BB"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w:t>
      </w:r>
      <w:r w:rsidR="00C246BB">
        <w:rPr>
          <w:rFonts w:ascii="Times New Roman" w:eastAsia="Times New Roman" w:hAnsi="Times New Roman" w:cs="Times New Roman"/>
          <w:sz w:val="24"/>
          <w:szCs w:val="24"/>
          <w:lang w:eastAsia="ru-RU"/>
        </w:rPr>
        <w:t xml:space="preserve">ғы 23 қарашадағы  </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xml:space="preserve">№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w:t>
      </w:r>
      <w:r w:rsidRPr="00D40020">
        <w:rPr>
          <w:rFonts w:ascii="Times New Roman" w:eastAsia="Times New Roman" w:hAnsi="Times New Roman" w:cs="Times New Roman"/>
          <w:sz w:val="24"/>
          <w:szCs w:val="24"/>
          <w:lang w:eastAsia="ru-RU"/>
        </w:rPr>
        <w:lastRenderedPageBreak/>
        <w:t xml:space="preserve">туралы" Қазақстан Республикасының Денсаулық сақтау министрінің міндетін </w:t>
      </w:r>
      <w:r w:rsidR="00C246BB">
        <w:rPr>
          <w:rFonts w:ascii="Times New Roman" w:eastAsia="Times New Roman" w:hAnsi="Times New Roman" w:cs="Times New Roman"/>
          <w:sz w:val="24"/>
          <w:szCs w:val="24"/>
          <w:lang w:eastAsia="ru-RU"/>
        </w:rPr>
        <w:t xml:space="preserve">атқарушының 2003 жылғы  </w:t>
      </w:r>
      <w:r w:rsidRPr="00D40020">
        <w:rPr>
          <w:rFonts w:ascii="Times New Roman" w:eastAsia="Times New Roman" w:hAnsi="Times New Roman" w:cs="Times New Roman"/>
          <w:sz w:val="24"/>
          <w:szCs w:val="24"/>
          <w:lang w:eastAsia="ru-RU"/>
        </w:rPr>
        <w:t>24 маусымдағы № 469 </w:t>
      </w:r>
      <w:hyperlink r:id="rId9" w:anchor="z1" w:history="1">
        <w:r w:rsidRPr="00D40020">
          <w:rPr>
            <w:rFonts w:ascii="Times New Roman" w:eastAsia="Times New Roman" w:hAnsi="Times New Roman" w:cs="Times New Roman"/>
            <w:color w:val="0000FF"/>
            <w:sz w:val="24"/>
            <w:szCs w:val="24"/>
            <w:u w:val="single"/>
            <w:lang w:eastAsia="ru-RU"/>
          </w:rPr>
          <w:t>бұйрығымен</w:t>
        </w:r>
      </w:hyperlink>
      <w:r w:rsidRPr="00D40020">
        <w:rPr>
          <w:rFonts w:ascii="Times New Roman" w:eastAsia="Times New Roman" w:hAnsi="Times New Roman" w:cs="Times New Roman"/>
          <w:sz w:val="24"/>
          <w:szCs w:val="24"/>
          <w:lang w:eastAsia="ru-RU"/>
        </w:rPr>
        <w:t> бекітілген № 026/у-3 нысан (Нормативтік құқықтық актілерді мемлекеттік тіркеу тізілімінде № 2423 болып тіркелген)) электрондық көшірмесі;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4) баланың 3х4 сантиметр өлшеміндегі цифрлық фотосуреті.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C246BB"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Ескерту. 9-тармақ жаңа редакцияда – ҚР Білім және ғылым минист</w:t>
      </w:r>
      <w:r w:rsidR="00C246BB">
        <w:rPr>
          <w:rFonts w:ascii="Times New Roman" w:eastAsia="Times New Roman" w:hAnsi="Times New Roman" w:cs="Times New Roman"/>
          <w:sz w:val="24"/>
          <w:szCs w:val="24"/>
          <w:lang w:eastAsia="ru-RU"/>
        </w:rPr>
        <w:t>рінің 25.01.2018         </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z9" w:history="1">
        <w:r w:rsidRPr="00D40020">
          <w:rPr>
            <w:rFonts w:ascii="Times New Roman" w:eastAsia="Times New Roman" w:hAnsi="Times New Roman" w:cs="Times New Roman"/>
            <w:color w:val="0000FF"/>
            <w:sz w:val="24"/>
            <w:szCs w:val="24"/>
            <w:u w:val="single"/>
            <w:lang w:eastAsia="ru-RU"/>
          </w:rPr>
          <w:t>№ 28</w:t>
        </w:r>
      </w:hyperlink>
      <w:r w:rsidRPr="00D40020">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r w:rsidRPr="00D40020">
        <w:rPr>
          <w:rFonts w:ascii="Times New Roman" w:eastAsia="Times New Roman" w:hAnsi="Times New Roman" w:cs="Times New Roman"/>
          <w:sz w:val="24"/>
          <w:szCs w:val="24"/>
          <w:lang w:eastAsia="ru-RU"/>
        </w:rPr>
        <w:b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Ескерту. 2-тарау 9-1-тармақпен толықтырылды – ҚР Білім және ғылым министрінің 25.01.2018 </w:t>
      </w:r>
      <w:hyperlink r:id="rId11" w:anchor="z31" w:history="1">
        <w:r w:rsidRPr="00D40020">
          <w:rPr>
            <w:rFonts w:ascii="Times New Roman" w:eastAsia="Times New Roman" w:hAnsi="Times New Roman" w:cs="Times New Roman"/>
            <w:color w:val="0000FF"/>
            <w:sz w:val="24"/>
            <w:szCs w:val="24"/>
            <w:u w:val="single"/>
            <w:lang w:eastAsia="ru-RU"/>
          </w:rPr>
          <w:t>№ 28</w:t>
        </w:r>
      </w:hyperlink>
      <w:r w:rsidRPr="00D40020">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D40020" w:rsidRPr="00D40020" w:rsidRDefault="00D40020" w:rsidP="00D40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40020" w:rsidRPr="00D40020" w:rsidRDefault="00D40020" w:rsidP="00D40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Шағымдану тәртібі туралы ақпаратты мемлекеттік қызмет көрсету мәселелері жөніндегі бірыңғай байланыс орталығы арқылы алуға болады.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Жеке тұлғаның шағымында оның тегі, аты, әкесінің аты (бар болса), пошталық мекенжайы көрсетіледі.</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оның ішінде электрондық нысанда көрсету ерекшеліктері ескеріле отырып қойылатын өзге де талаптар</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D40020" w:rsidRPr="00D40020" w:rsidRDefault="00D40020" w:rsidP="00D40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xml:space="preserve">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w:t>
      </w:r>
      <w:r w:rsidR="00C246BB">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sz w:val="24"/>
          <w:szCs w:val="24"/>
          <w:lang w:eastAsia="ru-RU"/>
        </w:rPr>
        <w:t>8 800 080 7777,</w:t>
      </w:r>
      <w:r w:rsidR="00C246BB">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sz w:val="24"/>
          <w:szCs w:val="24"/>
          <w:lang w:eastAsia="ru-RU"/>
        </w:rPr>
        <w:t>1414.</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Ескерту. 15-тармақ жаңа редакцияда – ҚР Білім және ғылым мин</w:t>
      </w:r>
      <w:r w:rsidR="00C246BB">
        <w:rPr>
          <w:rFonts w:ascii="Times New Roman" w:eastAsia="Times New Roman" w:hAnsi="Times New Roman" w:cs="Times New Roman"/>
          <w:sz w:val="24"/>
          <w:szCs w:val="24"/>
          <w:lang w:eastAsia="ru-RU"/>
        </w:rPr>
        <w:t xml:space="preserve">истрінің 25.01.2018        </w:t>
      </w:r>
      <w:hyperlink r:id="rId12" w:anchor="z33" w:history="1">
        <w:r w:rsidRPr="00D40020">
          <w:rPr>
            <w:rFonts w:ascii="Times New Roman" w:eastAsia="Times New Roman" w:hAnsi="Times New Roman" w:cs="Times New Roman"/>
            <w:color w:val="0000FF"/>
            <w:sz w:val="24"/>
            <w:szCs w:val="24"/>
            <w:u w:val="single"/>
            <w:lang w:eastAsia="ru-RU"/>
          </w:rPr>
          <w:t xml:space="preserve">№ </w:t>
        </w:r>
        <w:r w:rsidRPr="00D40020">
          <w:rPr>
            <w:rFonts w:ascii="Times New Roman" w:eastAsia="Times New Roman" w:hAnsi="Times New Roman" w:cs="Times New Roman"/>
            <w:color w:val="0000FF"/>
            <w:sz w:val="24"/>
            <w:szCs w:val="24"/>
            <w:u w:val="single"/>
            <w:lang w:eastAsia="ru-RU"/>
          </w:rPr>
          <w:t>2</w:t>
        </w:r>
        <w:r w:rsidRPr="00D40020">
          <w:rPr>
            <w:rFonts w:ascii="Times New Roman" w:eastAsia="Times New Roman" w:hAnsi="Times New Roman" w:cs="Times New Roman"/>
            <w:color w:val="0000FF"/>
            <w:sz w:val="24"/>
            <w:szCs w:val="24"/>
            <w:u w:val="single"/>
            <w:lang w:eastAsia="ru-RU"/>
          </w:rPr>
          <w:t>8</w:t>
        </w:r>
      </w:hyperlink>
      <w:r w:rsidRPr="00D40020">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D40020" w:rsidRDefault="00D40020"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Pr="00D40020" w:rsidRDefault="00C246BB" w:rsidP="00D4002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0020" w:rsidRPr="00D40020" w:rsidTr="00D40020">
        <w:trPr>
          <w:tblCellSpacing w:w="15" w:type="dxa"/>
        </w:trPr>
        <w:tc>
          <w:tcPr>
            <w:tcW w:w="5805" w:type="dxa"/>
            <w:vAlign w:val="center"/>
            <w:hideMark/>
          </w:tcPr>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 </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w:t>
            </w:r>
          </w:p>
        </w:tc>
        <w:tc>
          <w:tcPr>
            <w:tcW w:w="3420" w:type="dxa"/>
            <w:vAlign w:val="center"/>
            <w:hideMark/>
          </w:tcPr>
          <w:p w:rsidR="00D40020" w:rsidRPr="00D40020" w:rsidRDefault="00D40020" w:rsidP="00D400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40020">
              <w:rPr>
                <w:rFonts w:ascii="Times New Roman" w:eastAsia="Times New Roman" w:hAnsi="Times New Roman" w:cs="Times New Roman"/>
                <w:b/>
                <w:bCs/>
                <w:sz w:val="20"/>
                <w:szCs w:val="20"/>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мемлекеттіккөрсетілетін қызмет стандартына</w:t>
            </w:r>
          </w:p>
        </w:tc>
      </w:tr>
    </w:tbl>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FF"/>
          <w:sz w:val="24"/>
          <w:szCs w:val="24"/>
          <w:lang w:eastAsia="ru-RU"/>
        </w:rPr>
        <w:t>1-қосымша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Нысан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 басшысы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(жергілікті атқарушы органның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Т.А.Ә. (болған жағдайда),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FF"/>
          <w:sz w:val="24"/>
          <w:szCs w:val="24"/>
          <w:lang w:eastAsia="ru-RU"/>
        </w:rPr>
        <w:t>Өтініш</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(білім беру ұйымының толық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___сыныпта оқу үшін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 мекен жайында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(елді мекен, аудан, қала және облыс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тұратын менің балам/қызым (Т.А.Ә. (болса))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қабылдауды сұраймын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Ақпараттық жүйеде орналасқан заңмен қорғалатын құпиялардан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тұратын мәліметтерді пайдалануға келісемін.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 __________ 20____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0020" w:rsidRPr="00D40020" w:rsidTr="00D40020">
        <w:trPr>
          <w:tblCellSpacing w:w="15" w:type="dxa"/>
        </w:trPr>
        <w:tc>
          <w:tcPr>
            <w:tcW w:w="5805" w:type="dxa"/>
            <w:vAlign w:val="center"/>
            <w:hideMark/>
          </w:tcPr>
          <w:p w:rsidR="00D40020" w:rsidRDefault="00D40020" w:rsidP="00D40020">
            <w:pPr>
              <w:spacing w:after="0"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w:t>
            </w: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Default="00C246BB" w:rsidP="00D40020">
            <w:pPr>
              <w:spacing w:after="0" w:line="240" w:lineRule="auto"/>
              <w:rPr>
                <w:rFonts w:ascii="Times New Roman" w:eastAsia="Times New Roman" w:hAnsi="Times New Roman" w:cs="Times New Roman"/>
                <w:sz w:val="24"/>
                <w:szCs w:val="24"/>
                <w:lang w:eastAsia="ru-RU"/>
              </w:rPr>
            </w:pPr>
          </w:p>
          <w:p w:rsidR="00C246BB" w:rsidRPr="00D40020" w:rsidRDefault="00C246BB" w:rsidP="00D40020">
            <w:pPr>
              <w:spacing w:after="0" w:line="240" w:lineRule="auto"/>
              <w:rPr>
                <w:rFonts w:ascii="Times New Roman" w:eastAsia="Times New Roman" w:hAnsi="Times New Roman" w:cs="Times New Roman"/>
                <w:sz w:val="24"/>
                <w:szCs w:val="24"/>
                <w:lang w:eastAsia="ru-RU"/>
              </w:rPr>
            </w:pPr>
          </w:p>
        </w:tc>
        <w:tc>
          <w:tcPr>
            <w:tcW w:w="3420" w:type="dxa"/>
            <w:vAlign w:val="center"/>
            <w:hideMark/>
          </w:tcPr>
          <w:p w:rsidR="00D40020" w:rsidRDefault="00D40020"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40020">
              <w:rPr>
                <w:rFonts w:ascii="Times New Roman" w:eastAsia="Times New Roman" w:hAnsi="Times New Roman" w:cs="Times New Roman"/>
                <w:bCs/>
                <w:sz w:val="24"/>
                <w:szCs w:val="24"/>
                <w:lang w:eastAsia="ru-RU"/>
              </w:rPr>
              <w:lastRenderedPageBreak/>
              <w:t>(қолы</w:t>
            </w:r>
            <w:r w:rsidRPr="00D40020">
              <w:rPr>
                <w:rFonts w:ascii="Times New Roman" w:eastAsia="Times New Roman" w:hAnsi="Times New Roman" w:cs="Times New Roman"/>
                <w:b/>
                <w:bCs/>
                <w:sz w:val="15"/>
                <w:szCs w:val="15"/>
                <w:lang w:eastAsia="ru-RU"/>
              </w:rPr>
              <w:t>)</w:t>
            </w:r>
          </w:p>
          <w:p w:rsidR="00C246BB" w:rsidRDefault="00C246BB"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C246BB" w:rsidRDefault="00C246BB"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C246BB" w:rsidRPr="00D40020" w:rsidRDefault="00C246BB"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D40020" w:rsidRPr="00D40020" w:rsidRDefault="00D40020"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40020">
              <w:rPr>
                <w:rFonts w:ascii="Times New Roman" w:eastAsia="Times New Roman" w:hAnsi="Times New Roman" w:cs="Times New Roman"/>
                <w:b/>
                <w:bCs/>
                <w:sz w:val="15"/>
                <w:szCs w:val="15"/>
                <w:lang w:eastAsia="ru-RU"/>
              </w:rPr>
              <w:lastRenderedPageBreak/>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стандартына</w:t>
            </w:r>
          </w:p>
          <w:p w:rsidR="00D40020" w:rsidRPr="00D40020" w:rsidRDefault="00D40020" w:rsidP="00D400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40020">
              <w:rPr>
                <w:rFonts w:ascii="Times New Roman" w:eastAsia="Times New Roman" w:hAnsi="Times New Roman" w:cs="Times New Roman"/>
                <w:b/>
                <w:bCs/>
                <w:sz w:val="15"/>
                <w:szCs w:val="15"/>
                <w:lang w:eastAsia="ru-RU"/>
              </w:rPr>
              <w:t>2-қосымша нысан</w:t>
            </w:r>
          </w:p>
        </w:tc>
      </w:tr>
    </w:tbl>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FF"/>
          <w:sz w:val="24"/>
          <w:szCs w:val="24"/>
          <w:lang w:eastAsia="ru-RU"/>
        </w:rPr>
        <w:lastRenderedPageBreak/>
        <w:t>Көрсетілетін қызметті алушыдан құжаттардың алынғаны туралы қолхат</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Білім беру ұйымы 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(білім беру ұйымының толық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(елді мекен, аудан, қала және облыс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Құжаттардың қабылданғаны туралы № ______________ қолхат</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 мынадай құжаттар алынды: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Т.А.Ә. (болған жағдайда)</w:t>
      </w:r>
    </w:p>
    <w:p w:rsidR="00D40020" w:rsidRPr="00D40020" w:rsidRDefault="00D40020" w:rsidP="00D40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FF"/>
          <w:sz w:val="24"/>
          <w:szCs w:val="24"/>
          <w:lang w:eastAsia="ru-RU"/>
        </w:rPr>
        <w:t>Өтініш</w:t>
      </w:r>
    </w:p>
    <w:p w:rsidR="00D40020" w:rsidRPr="00D40020" w:rsidRDefault="00D40020" w:rsidP="00D40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Басқа 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Өтініштің қабылданған күні 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Т.А.Ә. (құжаттарды қабылдаған жауапты адам)</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 (қолы)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Телефоны 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Алдым: Т.А.Ә. (бар болса)/көрсетілетін қызметті алушының қолы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 __________ 20__ жыл</w:t>
      </w:r>
    </w:p>
    <w:p w:rsidR="00D40020" w:rsidRDefault="00D40020"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Pr="00D40020" w:rsidRDefault="00F74E4E" w:rsidP="00D4002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8"/>
        <w:gridCol w:w="3297"/>
      </w:tblGrid>
      <w:tr w:rsidR="00D40020" w:rsidRPr="00D40020" w:rsidTr="00D40020">
        <w:trPr>
          <w:tblCellSpacing w:w="15" w:type="dxa"/>
        </w:trPr>
        <w:tc>
          <w:tcPr>
            <w:tcW w:w="6375" w:type="dxa"/>
            <w:vAlign w:val="center"/>
            <w:hideMark/>
          </w:tcPr>
          <w:p w:rsidR="00D40020" w:rsidRPr="00D40020" w:rsidRDefault="00D40020" w:rsidP="00D40020">
            <w:pPr>
              <w:spacing w:after="0"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 </w:t>
            </w:r>
          </w:p>
        </w:tc>
        <w:tc>
          <w:tcPr>
            <w:tcW w:w="3360" w:type="dxa"/>
            <w:vAlign w:val="center"/>
            <w:hideMark/>
          </w:tcPr>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Қазақстан Республикасы</w:t>
            </w:r>
          </w:p>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Білім және ғылым министрінің</w:t>
            </w:r>
          </w:p>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2015 жылғы 8 сәуірдегі</w:t>
            </w:r>
          </w:p>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 174 бұйрығына</w:t>
            </w:r>
          </w:p>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4-қосымша</w:t>
            </w:r>
          </w:p>
          <w:p w:rsidR="00D40020" w:rsidRPr="00F74E4E" w:rsidRDefault="00D40020" w:rsidP="00F74E4E">
            <w:pPr>
              <w:pStyle w:val="a7"/>
              <w:rPr>
                <w:rFonts w:ascii="Times New Roman" w:hAnsi="Times New Roman" w:cs="Times New Roman"/>
                <w:sz w:val="24"/>
                <w:szCs w:val="24"/>
                <w:lang w:eastAsia="ru-RU"/>
              </w:rPr>
            </w:pPr>
            <w:r w:rsidRPr="00F74E4E">
              <w:rPr>
                <w:rFonts w:ascii="Times New Roman" w:hAnsi="Times New Roman" w:cs="Times New Roman"/>
                <w:sz w:val="24"/>
                <w:szCs w:val="24"/>
                <w:lang w:eastAsia="ru-RU"/>
              </w:rPr>
              <w:t> </w:t>
            </w:r>
          </w:p>
        </w:tc>
      </w:tr>
    </w:tbl>
    <w:p w:rsidR="00D40020" w:rsidRPr="00D40020" w:rsidRDefault="00D40020" w:rsidP="00D40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20">
        <w:rPr>
          <w:rFonts w:ascii="Times New Roman" w:eastAsia="Times New Roman" w:hAnsi="Times New Roman" w:cs="Times New Roman"/>
          <w:color w:val="0000FF"/>
          <w:sz w:val="24"/>
          <w:szCs w:val="24"/>
          <w:lang w:eastAsia="ru-RU"/>
        </w:rPr>
        <w:t>"</w:t>
      </w:r>
      <w:r w:rsidRPr="00D40020">
        <w:rPr>
          <w:rFonts w:ascii="Times New Roman" w:eastAsia="Times New Roman" w:hAnsi="Times New Roman" w:cs="Times New Roman"/>
          <w:b/>
          <w:bCs/>
          <w:color w:val="0000FF"/>
          <w:sz w:val="24"/>
          <w:szCs w:val="24"/>
          <w:lang w:eastAsia="ru-RU"/>
        </w:rPr>
        <w:t>Бастауыш, негізгі</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орта, жалпы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орта</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білім</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беру</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ұйымдарына</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денсаулығына</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байланысты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ұзақ</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уақыт</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бойы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бара</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алмайтын</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балаларды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үйде</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жеке</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тегін</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оқытуды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ұйымдастыру</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үшін</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құжаттарды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қабылдау" мемлекеттік</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көрсетілетін</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қызмет</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стандарты</w:t>
      </w:r>
    </w:p>
    <w:p w:rsidR="00D40020" w:rsidRPr="00D40020" w:rsidRDefault="00D40020" w:rsidP="00D40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color w:val="008000"/>
          <w:sz w:val="24"/>
          <w:szCs w:val="24"/>
          <w:lang w:eastAsia="ru-RU"/>
        </w:rPr>
        <w:t>Жалпы</w:t>
      </w:r>
      <w:r w:rsidRPr="00D40020">
        <w:rPr>
          <w:rFonts w:ascii="Times New Roman" w:eastAsia="Times New Roman" w:hAnsi="Times New Roman" w:cs="Times New Roman"/>
          <w:color w:val="008000"/>
          <w:sz w:val="24"/>
          <w:szCs w:val="24"/>
          <w:lang w:eastAsia="ru-RU"/>
        </w:rPr>
        <w:t xml:space="preserve"> </w:t>
      </w:r>
      <w:r w:rsidRPr="00D40020">
        <w:rPr>
          <w:rFonts w:ascii="Times New Roman" w:eastAsia="Times New Roman" w:hAnsi="Times New Roman" w:cs="Times New Roman"/>
          <w:b/>
          <w:bCs/>
          <w:color w:val="008000"/>
          <w:sz w:val="24"/>
          <w:szCs w:val="24"/>
          <w:lang w:eastAsia="ru-RU"/>
        </w:rPr>
        <w:t>ережелер</w:t>
      </w:r>
    </w:p>
    <w:p w:rsidR="00D40020" w:rsidRPr="00D40020" w:rsidRDefault="00D40020" w:rsidP="00D40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w:t>
      </w:r>
    </w:p>
    <w:p w:rsidR="00D40020" w:rsidRPr="00D40020" w:rsidRDefault="00D40020" w:rsidP="00D40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көрсетілетін қызмет стандартын Қазақстан Республикасы Білім және ғылым министрлігі (бұдан әрі - Министрлік) әзірледі.</w:t>
      </w:r>
    </w:p>
    <w:p w:rsidR="00D40020" w:rsidRPr="00D40020" w:rsidRDefault="00D40020" w:rsidP="00D40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бастауыш, негізгі орта, жалпы орта білім беру ұйымдары (бұдан әрі - көрсетілетін қызметті беруші) көрсетеді.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Өтініш қабылдау және мемлекеттік көрсетілетін қызметтің нәтижесін беру көрсетілетін қызметті берушінің кеңсесі арқылы жүзеге асырылады.</w:t>
      </w:r>
    </w:p>
    <w:p w:rsidR="00D40020" w:rsidRPr="00D40020" w:rsidRDefault="00D40020" w:rsidP="00D400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color w:val="008000"/>
          <w:sz w:val="24"/>
          <w:szCs w:val="24"/>
          <w:lang w:eastAsia="ru-RU"/>
        </w:rPr>
        <w:t>Мемлекеттік</w:t>
      </w:r>
      <w:r w:rsidRPr="00D40020">
        <w:rPr>
          <w:rFonts w:ascii="Times New Roman" w:eastAsia="Times New Roman" w:hAnsi="Times New Roman" w:cs="Times New Roman"/>
          <w:color w:val="008000"/>
          <w:sz w:val="24"/>
          <w:szCs w:val="24"/>
          <w:lang w:eastAsia="ru-RU"/>
        </w:rPr>
        <w:t xml:space="preserve"> </w:t>
      </w:r>
      <w:r w:rsidRPr="00D40020">
        <w:rPr>
          <w:rFonts w:ascii="Times New Roman" w:eastAsia="Times New Roman" w:hAnsi="Times New Roman" w:cs="Times New Roman"/>
          <w:b/>
          <w:bCs/>
          <w:color w:val="008000"/>
          <w:sz w:val="24"/>
          <w:szCs w:val="24"/>
          <w:lang w:eastAsia="ru-RU"/>
        </w:rPr>
        <w:t>қызметті</w:t>
      </w:r>
      <w:r w:rsidRPr="00D40020">
        <w:rPr>
          <w:rFonts w:ascii="Times New Roman" w:eastAsia="Times New Roman" w:hAnsi="Times New Roman" w:cs="Times New Roman"/>
          <w:color w:val="008000"/>
          <w:sz w:val="24"/>
          <w:szCs w:val="24"/>
          <w:lang w:eastAsia="ru-RU"/>
        </w:rPr>
        <w:t xml:space="preserve"> </w:t>
      </w:r>
      <w:r w:rsidRPr="00D40020">
        <w:rPr>
          <w:rFonts w:ascii="Times New Roman" w:eastAsia="Times New Roman" w:hAnsi="Times New Roman" w:cs="Times New Roman"/>
          <w:b/>
          <w:bCs/>
          <w:color w:val="008000"/>
          <w:sz w:val="24"/>
          <w:szCs w:val="24"/>
          <w:lang w:eastAsia="ru-RU"/>
        </w:rPr>
        <w:t>көрсету</w:t>
      </w:r>
      <w:r w:rsidRPr="00D40020">
        <w:rPr>
          <w:rFonts w:ascii="Times New Roman" w:eastAsia="Times New Roman" w:hAnsi="Times New Roman" w:cs="Times New Roman"/>
          <w:color w:val="008000"/>
          <w:sz w:val="24"/>
          <w:szCs w:val="24"/>
          <w:lang w:eastAsia="ru-RU"/>
        </w:rPr>
        <w:t xml:space="preserve"> </w:t>
      </w:r>
      <w:r w:rsidRPr="00D40020">
        <w:rPr>
          <w:rFonts w:ascii="Times New Roman" w:eastAsia="Times New Roman" w:hAnsi="Times New Roman" w:cs="Times New Roman"/>
          <w:b/>
          <w:bCs/>
          <w:color w:val="008000"/>
          <w:sz w:val="24"/>
          <w:szCs w:val="24"/>
          <w:lang w:eastAsia="ru-RU"/>
        </w:rPr>
        <w:t>тәртібі</w:t>
      </w:r>
    </w:p>
    <w:p w:rsidR="00D40020" w:rsidRPr="00D40020" w:rsidRDefault="00D40020" w:rsidP="00D400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қызметті көрсету мерзімдері: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- 3 жұмыс күні;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3) көрсетілетін қызметті алушыға қызмет көрсетудің рұқсат етілген ең ұзақ уақыты - 15 минуттан аспайды.</w:t>
      </w:r>
    </w:p>
    <w:p w:rsidR="00D40020" w:rsidRPr="00D40020" w:rsidRDefault="00D40020" w:rsidP="00D400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нысаны: қағаз түрінде.</w:t>
      </w:r>
    </w:p>
    <w:p w:rsidR="00D40020" w:rsidRPr="00D40020" w:rsidRDefault="00D40020" w:rsidP="00D400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көрсетудің нәтижесі: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құжаттарды қабылдау туралы қолхат (еркін нысанда);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үйде жеке тегін оқыту туралы бұйрық.</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нәтижесін ұсыну нысаны: қағаз түрінде.</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i/>
          <w:iCs/>
          <w:sz w:val="24"/>
          <w:szCs w:val="24"/>
          <w:lang w:eastAsia="ru-RU"/>
        </w:rPr>
        <w:t>Ескерту. 6-тармақ</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жаңа</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редакцияда – ҚР</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Білім</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және</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ғылым</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министрінің 13.09.2018 № 462 (алғашқы</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ресми</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жарияланған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күнінен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кейін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күнтізбелік</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он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өткен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соң</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қолданысқа</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енгізіледі) бұйрығымен.</w:t>
      </w:r>
    </w:p>
    <w:p w:rsidR="00D40020" w:rsidRPr="00D40020" w:rsidRDefault="00D40020" w:rsidP="00D400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Мемлекеттік қызмет жеке тұлғаларға тегін көрсетіледі (бұдан әрі - көрсетілетін қызметті алушы).</w:t>
      </w:r>
    </w:p>
    <w:p w:rsidR="00D40020" w:rsidRPr="00D40020" w:rsidRDefault="00D40020" w:rsidP="00D400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Өтініш қабылдау және нәтижесін беру сағат 13.00-ден 14.30-ға дейінгі түскі үзіліспен сағат 09.00-ден 17.30-ға дейін атқарылады.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Алдын ала жазылу және жеделдетіп қызмет көрсету қарастырылмаған.</w:t>
      </w:r>
    </w:p>
    <w:p w:rsidR="00D40020" w:rsidRPr="00D40020" w:rsidRDefault="00D40020" w:rsidP="00D400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 көрсетілетін қызметті берушіге жүгінген кезде мемлекеттік қызмет көрсету үшін қажетті құжаттар тізбесі: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өтініш (еркін нысанда);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үйде оқыту бойынша ұсынымдармен коса дәрігерлік-консультациялық комиссияның қорытындысы;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3</w:t>
      </w:r>
      <w:r w:rsidRPr="00D40020">
        <w:rPr>
          <w:rFonts w:ascii="Times New Roman" w:eastAsia="Times New Roman" w:hAnsi="Times New Roman" w:cs="Times New Roman"/>
          <w:i/>
          <w:iCs/>
          <w:sz w:val="24"/>
          <w:szCs w:val="24"/>
          <w:lang w:eastAsia="ru-RU"/>
        </w:rPr>
        <w:t>) </w:t>
      </w:r>
      <w:r w:rsidRPr="00D40020">
        <w:rPr>
          <w:rFonts w:ascii="Times New Roman" w:eastAsia="Times New Roman" w:hAnsi="Times New Roman" w:cs="Times New Roman"/>
          <w:sz w:val="24"/>
          <w:szCs w:val="24"/>
          <w:lang w:eastAsia="ru-RU"/>
        </w:rPr>
        <w:t>психологиялық-медициналық-педагогикалық консультация қорытындысы.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i/>
          <w:iCs/>
          <w:sz w:val="24"/>
          <w:szCs w:val="24"/>
          <w:lang w:eastAsia="ru-RU"/>
        </w:rPr>
        <w:t>Ескерту. 9-тармақ жаңа редакцияда – ҚР Білім және ғылым министрінің 13.09.2018                № 462 (алғашқы ресми жарияланған күнінен кейін күнтізбелік он күн өткен соң қолданысқа енгізіледі) бұйрығымен.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i/>
          <w:iCs/>
          <w:sz w:val="24"/>
          <w:szCs w:val="24"/>
          <w:lang w:eastAsia="ru-RU"/>
        </w:rPr>
        <w:t>Ескерту. 2-тарау 9-1-тармақпен толықтырылды – ҚР Білім және ғылым министрінің 13.09.2018 № 462 (алғашқы ресми жарияланған күнінен кейін күнтізбелік он күн өткен соң қолданысқа енгізіледі) бұйрығымен.</w:t>
      </w:r>
    </w:p>
    <w:p w:rsidR="00D40020" w:rsidRPr="00D40020" w:rsidRDefault="00D40020" w:rsidP="00D4002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sz w:val="24"/>
          <w:szCs w:val="24"/>
          <w:lang w:eastAsia="ru-RU"/>
        </w:rPr>
        <w:t>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D40020" w:rsidRPr="00D40020" w:rsidRDefault="00D40020" w:rsidP="00D4002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Шағымдану тәртібі туралы ақпаратты мемлекеттік қызмет көрсету мәселелері жөніндегі бірыңғай байланыс орталығы арқылы алуға болады.</w:t>
      </w:r>
    </w:p>
    <w:p w:rsidR="00D40020" w:rsidRPr="00D40020" w:rsidRDefault="00D40020" w:rsidP="00D40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40020" w:rsidRPr="00D40020" w:rsidRDefault="00D40020" w:rsidP="00D40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sz w:val="24"/>
          <w:szCs w:val="24"/>
          <w:lang w:eastAsia="ru-RU"/>
        </w:rPr>
        <w:t>Мемлекеттік қызмет көрсету ерекшеліктері ескеріле отырып қойылатын өзге де талаптар.</w:t>
      </w:r>
    </w:p>
    <w:p w:rsidR="00D40020" w:rsidRPr="00D40020" w:rsidRDefault="00D40020" w:rsidP="00D40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D40020" w:rsidRPr="00D40020" w:rsidRDefault="00D40020" w:rsidP="00D40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w:t>
      </w:r>
      <w:r w:rsidR="008D1D39">
        <w:rPr>
          <w:rFonts w:ascii="Times New Roman" w:eastAsia="Times New Roman" w:hAnsi="Times New Roman" w:cs="Times New Roman"/>
          <w:sz w:val="24"/>
          <w:szCs w:val="24"/>
          <w:lang w:eastAsia="ru-RU"/>
        </w:rPr>
        <w:t>т көрсету мәселелері бойынша   </w:t>
      </w:r>
      <w:r w:rsidRPr="00D40020">
        <w:rPr>
          <w:rFonts w:ascii="Times New Roman" w:eastAsia="Times New Roman" w:hAnsi="Times New Roman" w:cs="Times New Roman"/>
          <w:sz w:val="24"/>
          <w:szCs w:val="24"/>
          <w:lang w:eastAsia="ru-RU"/>
        </w:rPr>
        <w:t>Бірыңғай байланыс орталығы: 8-800-080-7777, 1414.</w:t>
      </w:r>
    </w:p>
    <w:p w:rsidR="00D40020" w:rsidRDefault="00D40020"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F74E4E" w:rsidRDefault="00F74E4E"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8D1D39" w:rsidRDefault="008D1D39" w:rsidP="00D40020">
      <w:pPr>
        <w:spacing w:after="0" w:line="240" w:lineRule="auto"/>
        <w:rPr>
          <w:rFonts w:ascii="Times New Roman" w:eastAsia="Times New Roman" w:hAnsi="Times New Roman" w:cs="Times New Roman"/>
          <w:sz w:val="24"/>
          <w:szCs w:val="24"/>
          <w:lang w:eastAsia="ru-RU"/>
        </w:rPr>
      </w:pPr>
    </w:p>
    <w:p w:rsidR="00F74E4E" w:rsidRPr="00D40020" w:rsidRDefault="00F74E4E" w:rsidP="00D4002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0"/>
        <w:gridCol w:w="4805"/>
      </w:tblGrid>
      <w:tr w:rsidR="00D40020" w:rsidRPr="00D40020" w:rsidTr="00D40020">
        <w:trPr>
          <w:tblCellSpacing w:w="15" w:type="dxa"/>
        </w:trPr>
        <w:tc>
          <w:tcPr>
            <w:tcW w:w="4875" w:type="dxa"/>
            <w:vAlign w:val="center"/>
            <w:hideMark/>
          </w:tcPr>
          <w:p w:rsidR="00D40020" w:rsidRPr="00D40020" w:rsidRDefault="00D40020" w:rsidP="00D40020">
            <w:pPr>
              <w:spacing w:after="0"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sz w:val="24"/>
                <w:szCs w:val="24"/>
                <w:lang w:eastAsia="ru-RU"/>
              </w:rPr>
              <w:t> </w:t>
            </w:r>
          </w:p>
        </w:tc>
        <w:tc>
          <w:tcPr>
            <w:tcW w:w="4875" w:type="dxa"/>
            <w:vAlign w:val="center"/>
            <w:hideMark/>
          </w:tcPr>
          <w:p w:rsidR="00D40020" w:rsidRPr="00D40020" w:rsidRDefault="00D40020" w:rsidP="00D40020">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D40020">
              <w:rPr>
                <w:rFonts w:ascii="Times New Roman" w:eastAsia="Times New Roman" w:hAnsi="Times New Roman" w:cs="Times New Roman"/>
                <w:b/>
                <w:bCs/>
                <w:sz w:val="24"/>
                <w:szCs w:val="24"/>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стандартына қосымша</w:t>
            </w:r>
          </w:p>
          <w:p w:rsidR="00D40020" w:rsidRPr="008D1D39" w:rsidRDefault="00D40020" w:rsidP="008D1D39">
            <w:pPr>
              <w:pStyle w:val="a7"/>
              <w:rPr>
                <w:rFonts w:ascii="Times New Roman" w:hAnsi="Times New Roman" w:cs="Times New Roman"/>
                <w:sz w:val="24"/>
                <w:szCs w:val="24"/>
                <w:lang w:eastAsia="ru-RU"/>
              </w:rPr>
            </w:pPr>
            <w:r w:rsidRPr="008D1D39">
              <w:rPr>
                <w:rFonts w:ascii="Times New Roman" w:hAnsi="Times New Roman" w:cs="Times New Roman"/>
                <w:sz w:val="24"/>
                <w:szCs w:val="24"/>
                <w:lang w:eastAsia="ru-RU"/>
              </w:rPr>
              <w:t>Нысан</w:t>
            </w:r>
          </w:p>
          <w:p w:rsidR="00D40020" w:rsidRPr="008D1D39" w:rsidRDefault="00D40020" w:rsidP="008D1D39">
            <w:pPr>
              <w:pStyle w:val="a7"/>
              <w:rPr>
                <w:rFonts w:ascii="Times New Roman" w:hAnsi="Times New Roman" w:cs="Times New Roman"/>
                <w:sz w:val="24"/>
                <w:szCs w:val="24"/>
                <w:lang w:eastAsia="ru-RU"/>
              </w:rPr>
            </w:pPr>
            <w:r w:rsidRPr="008D1D39">
              <w:rPr>
                <w:rFonts w:ascii="Times New Roman" w:hAnsi="Times New Roman" w:cs="Times New Roman"/>
                <w:sz w:val="24"/>
                <w:szCs w:val="24"/>
                <w:lang w:eastAsia="ru-RU"/>
              </w:rPr>
              <w:t>(Көрсетілетін қызметті)</w:t>
            </w:r>
          </w:p>
          <w:p w:rsidR="00D40020" w:rsidRPr="008D1D39" w:rsidRDefault="00D40020" w:rsidP="008D1D39">
            <w:pPr>
              <w:pStyle w:val="a7"/>
              <w:rPr>
                <w:rFonts w:ascii="Times New Roman" w:hAnsi="Times New Roman" w:cs="Times New Roman"/>
                <w:sz w:val="24"/>
                <w:szCs w:val="24"/>
                <w:lang w:eastAsia="ru-RU"/>
              </w:rPr>
            </w:pPr>
            <w:r w:rsidRPr="008D1D39">
              <w:rPr>
                <w:rFonts w:ascii="Times New Roman" w:hAnsi="Times New Roman" w:cs="Times New Roman"/>
                <w:sz w:val="24"/>
                <w:szCs w:val="24"/>
                <w:lang w:eastAsia="ru-RU"/>
              </w:rPr>
              <w:t>алушының тегі, аты, әкесінің аты (болған жағдайда) не ұйымының атауы)</w:t>
            </w:r>
          </w:p>
          <w:p w:rsidR="00D40020" w:rsidRPr="008D1D39" w:rsidRDefault="00D40020" w:rsidP="008D1D39">
            <w:pPr>
              <w:pStyle w:val="a7"/>
              <w:rPr>
                <w:rFonts w:ascii="Times New Roman" w:hAnsi="Times New Roman" w:cs="Times New Roman"/>
                <w:sz w:val="24"/>
                <w:szCs w:val="24"/>
                <w:lang w:eastAsia="ru-RU"/>
              </w:rPr>
            </w:pPr>
            <w:r w:rsidRPr="008D1D39">
              <w:rPr>
                <w:rFonts w:ascii="Times New Roman" w:hAnsi="Times New Roman" w:cs="Times New Roman"/>
                <w:sz w:val="24"/>
                <w:szCs w:val="24"/>
                <w:lang w:eastAsia="ru-RU"/>
              </w:rPr>
              <w:t>____________________________</w:t>
            </w:r>
          </w:p>
          <w:p w:rsidR="00D40020" w:rsidRPr="008D1D39" w:rsidRDefault="00D40020" w:rsidP="008D1D39">
            <w:pPr>
              <w:pStyle w:val="a7"/>
              <w:rPr>
                <w:rFonts w:ascii="Times New Roman" w:hAnsi="Times New Roman" w:cs="Times New Roman"/>
                <w:sz w:val="24"/>
                <w:szCs w:val="24"/>
                <w:lang w:eastAsia="ru-RU"/>
              </w:rPr>
            </w:pPr>
            <w:r w:rsidRPr="008D1D39">
              <w:rPr>
                <w:rFonts w:ascii="Times New Roman" w:hAnsi="Times New Roman" w:cs="Times New Roman"/>
                <w:sz w:val="24"/>
                <w:szCs w:val="24"/>
                <w:lang w:eastAsia="ru-RU"/>
              </w:rPr>
              <w:t>(көрсетілетін қызметті</w:t>
            </w:r>
          </w:p>
          <w:p w:rsidR="00D40020" w:rsidRPr="00D40020" w:rsidRDefault="00D40020" w:rsidP="008D1D39">
            <w:pPr>
              <w:pStyle w:val="a7"/>
              <w:rPr>
                <w:sz w:val="15"/>
                <w:szCs w:val="15"/>
                <w:lang w:eastAsia="ru-RU"/>
              </w:rPr>
            </w:pPr>
            <w:r w:rsidRPr="008D1D39">
              <w:rPr>
                <w:rFonts w:ascii="Times New Roman" w:hAnsi="Times New Roman" w:cs="Times New Roman"/>
                <w:sz w:val="24"/>
                <w:szCs w:val="24"/>
                <w:lang w:eastAsia="ru-RU"/>
              </w:rPr>
              <w:t>алушының мекенжайы)</w:t>
            </w:r>
            <w:bookmarkStart w:id="0" w:name="_GoBack"/>
            <w:bookmarkEnd w:id="0"/>
          </w:p>
        </w:tc>
      </w:tr>
    </w:tbl>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w:t>
      </w:r>
    </w:p>
    <w:p w:rsidR="00D40020" w:rsidRPr="00D40020" w:rsidRDefault="00D40020" w:rsidP="00D40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20">
        <w:rPr>
          <w:rFonts w:ascii="Times New Roman" w:eastAsia="Times New Roman" w:hAnsi="Times New Roman" w:cs="Times New Roman"/>
          <w:b/>
          <w:bCs/>
          <w:color w:val="0000FF"/>
          <w:sz w:val="24"/>
          <w:szCs w:val="24"/>
          <w:lang w:eastAsia="ru-RU"/>
        </w:rPr>
        <w:t>Құжатты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қабылдаудан</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бас</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тарту</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туралы</w:t>
      </w:r>
      <w:r w:rsidRPr="00D40020">
        <w:rPr>
          <w:rFonts w:ascii="Times New Roman" w:eastAsia="Times New Roman" w:hAnsi="Times New Roman" w:cs="Times New Roman"/>
          <w:color w:val="0000FF"/>
          <w:sz w:val="24"/>
          <w:szCs w:val="24"/>
          <w:lang w:eastAsia="ru-RU"/>
        </w:rPr>
        <w:t xml:space="preserve"> </w:t>
      </w:r>
      <w:r w:rsidRPr="00D40020">
        <w:rPr>
          <w:rFonts w:ascii="Times New Roman" w:eastAsia="Times New Roman" w:hAnsi="Times New Roman" w:cs="Times New Roman"/>
          <w:b/>
          <w:bCs/>
          <w:color w:val="0000FF"/>
          <w:sz w:val="24"/>
          <w:szCs w:val="24"/>
          <w:lang w:eastAsia="ru-RU"/>
        </w:rPr>
        <w:t>қолхат</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Ескерту. Стандарт</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қосымшамен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толықтырылды – ҚР</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Білім</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және</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ғылым</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министрінің 13.09.2018 № 462 (алғашқы</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ресми</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жарияланған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күнінен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кейін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күнтізбелік</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он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күн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өткен</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соң</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қолданысқа</w:t>
      </w:r>
      <w:r w:rsidRPr="00D40020">
        <w:rPr>
          <w:rFonts w:ascii="Times New Roman" w:eastAsia="Times New Roman" w:hAnsi="Times New Roman" w:cs="Times New Roman"/>
          <w:sz w:val="24"/>
          <w:szCs w:val="24"/>
          <w:lang w:eastAsia="ru-RU"/>
        </w:rPr>
        <w:t xml:space="preserve"> </w:t>
      </w:r>
      <w:r w:rsidRPr="00D40020">
        <w:rPr>
          <w:rFonts w:ascii="Times New Roman" w:eastAsia="Times New Roman" w:hAnsi="Times New Roman" w:cs="Times New Roman"/>
          <w:i/>
          <w:iCs/>
          <w:sz w:val="24"/>
          <w:szCs w:val="24"/>
          <w:lang w:eastAsia="ru-RU"/>
        </w:rPr>
        <w:t>енгізіледі) бұйрығымен.</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"Мемлекеттік көрсетілетін қызметтер туралы" 2013 жылғы 15 сәуірдегі Қазақстан Республикасы Заңының 19-1-бабының 2-тармағын басшылыққа ала отырып, _________________ (көрсетілетін қызметті беруші ұйымының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1) Сіз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стандартында көзделген тізбеге сәйкес құжаттардың толық топтамасын ұсынбауыңызға байланысты, атап айтқанда:</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(жоқ құжаттардың атауы)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 қолданылу мерзімі өтіп кеткен құжаттарды ұсынғанға байланысты (құжат және қолданылу мерзімін көрсету қажет)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қызметті көрсету үшін құжаттар қабылдаудан бас тартады.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Осы қолхат әрбір тарап үшін бір-біреуден 2 данада жасалды.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берушінің ұйымы қызметкерінің тегі, аты, әкесінің аты (болған жағдайда), қолы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lastRenderedPageBreak/>
        <w:t>Алдым:</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________________________________________________________________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Көрсетілетін қызметті алушының тегі, аты, әкесінің аты (болған жағдайда), қолы</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20____ жылғы "___"_________</w:t>
      </w:r>
    </w:p>
    <w:p w:rsidR="00D40020" w:rsidRPr="00D40020" w:rsidRDefault="00D40020" w:rsidP="00D40020">
      <w:pPr>
        <w:spacing w:before="100" w:beforeAutospacing="1" w:after="100" w:afterAutospacing="1" w:line="240" w:lineRule="auto"/>
        <w:rPr>
          <w:rFonts w:ascii="Times New Roman" w:eastAsia="Times New Roman" w:hAnsi="Times New Roman" w:cs="Times New Roman"/>
          <w:sz w:val="24"/>
          <w:szCs w:val="24"/>
          <w:lang w:eastAsia="ru-RU"/>
        </w:rPr>
      </w:pPr>
      <w:r w:rsidRPr="00D40020">
        <w:rPr>
          <w:rFonts w:ascii="Times New Roman" w:eastAsia="Times New Roman" w:hAnsi="Times New Roman" w:cs="Times New Roman"/>
          <w:sz w:val="24"/>
          <w:szCs w:val="24"/>
          <w:lang w:eastAsia="ru-RU"/>
        </w:rPr>
        <w:t> </w:t>
      </w:r>
    </w:p>
    <w:p w:rsidR="00F85A80" w:rsidRDefault="00F85A80"/>
    <w:sectPr w:rsidR="00F85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EC7"/>
    <w:multiLevelType w:val="multilevel"/>
    <w:tmpl w:val="B94C2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553D3"/>
    <w:multiLevelType w:val="multilevel"/>
    <w:tmpl w:val="0DD2B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C3D75"/>
    <w:multiLevelType w:val="multilevel"/>
    <w:tmpl w:val="E86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E10F6"/>
    <w:multiLevelType w:val="multilevel"/>
    <w:tmpl w:val="D572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F116B"/>
    <w:multiLevelType w:val="multilevel"/>
    <w:tmpl w:val="C09CA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75EA4"/>
    <w:multiLevelType w:val="multilevel"/>
    <w:tmpl w:val="1EAAAA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F6D66"/>
    <w:multiLevelType w:val="multilevel"/>
    <w:tmpl w:val="5E2E6C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F044E"/>
    <w:multiLevelType w:val="multilevel"/>
    <w:tmpl w:val="A4140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66C85"/>
    <w:multiLevelType w:val="multilevel"/>
    <w:tmpl w:val="1872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B2F45"/>
    <w:multiLevelType w:val="multilevel"/>
    <w:tmpl w:val="31D89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C730B"/>
    <w:multiLevelType w:val="multilevel"/>
    <w:tmpl w:val="9A74D2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4046A"/>
    <w:multiLevelType w:val="multilevel"/>
    <w:tmpl w:val="18FCD2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C17EC"/>
    <w:multiLevelType w:val="multilevel"/>
    <w:tmpl w:val="BBC6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261A5"/>
    <w:multiLevelType w:val="multilevel"/>
    <w:tmpl w:val="777A03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874C8"/>
    <w:multiLevelType w:val="multilevel"/>
    <w:tmpl w:val="F15ABA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4"/>
  </w:num>
  <w:num w:numId="5">
    <w:abstractNumId w:val="5"/>
  </w:num>
  <w:num w:numId="6">
    <w:abstractNumId w:val="9"/>
  </w:num>
  <w:num w:numId="7">
    <w:abstractNumId w:val="13"/>
  </w:num>
  <w:num w:numId="8">
    <w:abstractNumId w:val="12"/>
  </w:num>
  <w:num w:numId="9">
    <w:abstractNumId w:val="2"/>
  </w:num>
  <w:num w:numId="10">
    <w:abstractNumId w:val="3"/>
  </w:num>
  <w:num w:numId="11">
    <w:abstractNumId w:val="1"/>
  </w:num>
  <w:num w:numId="12">
    <w:abstractNumId w:val="6"/>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20"/>
    <w:rsid w:val="008D1D39"/>
    <w:rsid w:val="00C246BB"/>
    <w:rsid w:val="00D40020"/>
    <w:rsid w:val="00F74E4E"/>
    <w:rsid w:val="00F8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D2DA"/>
  <w15:chartTrackingRefBased/>
  <w15:docId w15:val="{3265947A-2462-400E-8018-60334481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400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400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4002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002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4002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4002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4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020"/>
    <w:rPr>
      <w:b/>
      <w:bCs/>
    </w:rPr>
  </w:style>
  <w:style w:type="character" w:styleId="a5">
    <w:name w:val="Hyperlink"/>
    <w:basedOn w:val="a0"/>
    <w:uiPriority w:val="99"/>
    <w:semiHidden/>
    <w:unhideWhenUsed/>
    <w:rsid w:val="00D40020"/>
    <w:rPr>
      <w:color w:val="0000FF"/>
      <w:u w:val="single"/>
    </w:rPr>
  </w:style>
  <w:style w:type="character" w:styleId="a6">
    <w:name w:val="Emphasis"/>
    <w:basedOn w:val="a0"/>
    <w:uiPriority w:val="20"/>
    <w:qFormat/>
    <w:rsid w:val="00D40020"/>
    <w:rPr>
      <w:i/>
      <w:iCs/>
    </w:rPr>
  </w:style>
  <w:style w:type="paragraph" w:styleId="a7">
    <w:name w:val="No Spacing"/>
    <w:uiPriority w:val="1"/>
    <w:qFormat/>
    <w:rsid w:val="00F74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1057" TargetMode="External"/><Relationship Id="rId12" Type="http://schemas.openxmlformats.org/officeDocument/2006/relationships/hyperlink" Target="http://adilet.zan.kz/kaz/docs/V1800016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800016749" TargetMode="External"/><Relationship Id="rId11" Type="http://schemas.openxmlformats.org/officeDocument/2006/relationships/hyperlink" Target="http://adilet.zan.kz/kaz/docs/V1800016749" TargetMode="External"/><Relationship Id="rId5" Type="http://schemas.openxmlformats.org/officeDocument/2006/relationships/hyperlink" Target="http://adilet.zan.kz/kaz/docs/V1800016749" TargetMode="External"/><Relationship Id="rId10" Type="http://schemas.openxmlformats.org/officeDocument/2006/relationships/hyperlink" Target="http://adilet.zan.kz/kaz/docs/V1800016749" TargetMode="External"/><Relationship Id="rId4" Type="http://schemas.openxmlformats.org/officeDocument/2006/relationships/webSettings" Target="webSettings.xml"/><Relationship Id="rId9" Type="http://schemas.openxmlformats.org/officeDocument/2006/relationships/hyperlink" Target="http://adilet.zan.kz/kaz/docs/V03000242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2020-04-16T03:11:00Z</dcterms:created>
  <dcterms:modified xsi:type="dcterms:W3CDTF">2020-04-16T03:44:00Z</dcterms:modified>
</cp:coreProperties>
</file>