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22E" w:rsidRDefault="007F53F5" w:rsidP="0077522E">
      <w:pPr>
        <w:ind w:left="851"/>
        <w:jc w:val="center"/>
        <w:rPr>
          <w:rFonts w:ascii="Times New Roman" w:hAnsi="Times New Roman" w:cs="Times New Roman"/>
          <w:sz w:val="28"/>
          <w:lang w:val="kk-KZ"/>
        </w:rPr>
      </w:pPr>
      <w:r w:rsidRPr="007F53F5">
        <w:rPr>
          <w:rFonts w:ascii="Times New Roman" w:hAnsi="Times New Roman" w:cs="Times New Roman"/>
          <w:sz w:val="28"/>
        </w:rPr>
        <w:t xml:space="preserve">2021 </w:t>
      </w:r>
      <w:r w:rsidRPr="007F53F5">
        <w:rPr>
          <w:rFonts w:ascii="Times New Roman" w:hAnsi="Times New Roman" w:cs="Times New Roman"/>
          <w:sz w:val="28"/>
          <w:lang w:val="kk-KZ"/>
        </w:rPr>
        <w:t>жылдың жазғы кезеңінде балалармен</w:t>
      </w:r>
      <w:r w:rsidR="0077522E">
        <w:rPr>
          <w:rFonts w:ascii="Times New Roman" w:hAnsi="Times New Roman" w:cs="Times New Roman"/>
          <w:sz w:val="28"/>
          <w:lang w:val="kk-KZ"/>
        </w:rPr>
        <w:t xml:space="preserve"> </w:t>
      </w:r>
      <w:r w:rsidRPr="007F53F5">
        <w:rPr>
          <w:rFonts w:ascii="Times New Roman" w:hAnsi="Times New Roman" w:cs="Times New Roman"/>
          <w:sz w:val="28"/>
          <w:lang w:val="kk-KZ"/>
        </w:rPr>
        <w:t xml:space="preserve">«Психологиялық </w:t>
      </w:r>
    </w:p>
    <w:p w:rsidR="003C3D0A" w:rsidRDefault="007F53F5" w:rsidP="0077522E">
      <w:pPr>
        <w:ind w:left="851"/>
        <w:jc w:val="center"/>
        <w:rPr>
          <w:rFonts w:ascii="Times New Roman" w:hAnsi="Times New Roman" w:cs="Times New Roman"/>
          <w:sz w:val="28"/>
          <w:lang w:val="kk-KZ"/>
        </w:rPr>
      </w:pPr>
      <w:r w:rsidRPr="007F53F5">
        <w:rPr>
          <w:rFonts w:ascii="Times New Roman" w:hAnsi="Times New Roman" w:cs="Times New Roman"/>
          <w:sz w:val="28"/>
          <w:lang w:val="kk-KZ"/>
        </w:rPr>
        <w:t>қолдау жазғы алаңдары»</w:t>
      </w:r>
    </w:p>
    <w:p w:rsidR="007F53F5" w:rsidRDefault="007F53F5" w:rsidP="0077522E">
      <w:pPr>
        <w:ind w:left="851" w:firstLine="567"/>
        <w:jc w:val="both"/>
        <w:rPr>
          <w:rFonts w:ascii="Times New Roman" w:hAnsi="Times New Roman" w:cs="Times New Roman"/>
          <w:sz w:val="28"/>
          <w:lang w:val="kk-KZ"/>
        </w:rPr>
      </w:pPr>
      <w:r>
        <w:rPr>
          <w:rFonts w:ascii="Times New Roman" w:hAnsi="Times New Roman" w:cs="Times New Roman"/>
          <w:sz w:val="28"/>
          <w:lang w:val="kk-KZ"/>
        </w:rPr>
        <w:t xml:space="preserve">Мақсаты: </w:t>
      </w:r>
      <w:r w:rsidRPr="007F53F5">
        <w:rPr>
          <w:rFonts w:ascii="Times New Roman" w:hAnsi="Times New Roman" w:cs="Times New Roman"/>
          <w:sz w:val="28"/>
          <w:lang w:val="kk-KZ"/>
        </w:rPr>
        <w:t>«Психологиялық қолдау жазғы алаңдары»</w:t>
      </w:r>
      <w:r>
        <w:rPr>
          <w:rFonts w:ascii="Times New Roman" w:hAnsi="Times New Roman" w:cs="Times New Roman"/>
          <w:sz w:val="28"/>
          <w:lang w:val="kk-KZ"/>
        </w:rPr>
        <w:t xml:space="preserve"> жобасының жұмысын ұйымдастыру, оқушылардың психологиялық денсаулығын сақтау және нығайту үшін жағдай жасау және олардың жеке басын дамыту,сондай-ақ жазғы демалыс кезінде аутодеструктивті мінез-құлықтың алдын алу.</w:t>
      </w:r>
    </w:p>
    <w:p w:rsidR="007F53F5" w:rsidRDefault="007F53F5" w:rsidP="0077522E">
      <w:pPr>
        <w:ind w:left="851" w:firstLine="567"/>
        <w:jc w:val="both"/>
        <w:rPr>
          <w:rFonts w:ascii="Times New Roman" w:hAnsi="Times New Roman" w:cs="Times New Roman"/>
          <w:sz w:val="28"/>
          <w:lang w:val="kk-KZ"/>
        </w:rPr>
      </w:pPr>
      <w:r>
        <w:rPr>
          <w:rFonts w:ascii="Times New Roman" w:hAnsi="Times New Roman" w:cs="Times New Roman"/>
          <w:sz w:val="28"/>
          <w:lang w:val="kk-KZ"/>
        </w:rPr>
        <w:t>Міндеттері:</w:t>
      </w:r>
    </w:p>
    <w:p w:rsidR="007F53F5" w:rsidRDefault="007F53F5" w:rsidP="0077522E">
      <w:pPr>
        <w:ind w:left="851" w:firstLine="567"/>
        <w:jc w:val="both"/>
        <w:rPr>
          <w:rFonts w:ascii="Times New Roman" w:hAnsi="Times New Roman" w:cs="Times New Roman"/>
          <w:sz w:val="28"/>
          <w:lang w:val="kk-KZ"/>
        </w:rPr>
      </w:pPr>
      <w:r>
        <w:rPr>
          <w:rFonts w:ascii="Times New Roman" w:hAnsi="Times New Roman" w:cs="Times New Roman"/>
          <w:sz w:val="28"/>
          <w:lang w:val="kk-KZ"/>
        </w:rPr>
        <w:t>-ұжымда кәмелетке толмағндар арасында қолайлы жағдай жасау</w:t>
      </w:r>
    </w:p>
    <w:p w:rsidR="007F53F5" w:rsidRDefault="007F53F5" w:rsidP="0077522E">
      <w:pPr>
        <w:ind w:left="851" w:firstLine="567"/>
        <w:jc w:val="both"/>
        <w:rPr>
          <w:rFonts w:ascii="Times New Roman" w:hAnsi="Times New Roman" w:cs="Times New Roman"/>
          <w:sz w:val="28"/>
          <w:lang w:val="kk-KZ"/>
        </w:rPr>
      </w:pPr>
      <w:r>
        <w:rPr>
          <w:rFonts w:ascii="Times New Roman" w:hAnsi="Times New Roman" w:cs="Times New Roman"/>
          <w:sz w:val="28"/>
          <w:lang w:val="kk-KZ"/>
        </w:rPr>
        <w:t>-кәмелетке толмағандардың жеке қабілеттерін,позитивті жеке қасиеттерін дамытуға,</w:t>
      </w:r>
      <w:r w:rsidR="0077522E">
        <w:rPr>
          <w:rFonts w:ascii="Times New Roman" w:hAnsi="Times New Roman" w:cs="Times New Roman"/>
          <w:sz w:val="28"/>
          <w:lang w:val="kk-KZ"/>
        </w:rPr>
        <w:t xml:space="preserve"> </w:t>
      </w:r>
      <w:r>
        <w:rPr>
          <w:rFonts w:ascii="Times New Roman" w:hAnsi="Times New Roman" w:cs="Times New Roman"/>
          <w:sz w:val="28"/>
          <w:lang w:val="kk-KZ"/>
        </w:rPr>
        <w:t>көшбасшылық қасиеттерін дамытуға,</w:t>
      </w:r>
      <w:r w:rsidR="0077522E">
        <w:rPr>
          <w:rFonts w:ascii="Times New Roman" w:hAnsi="Times New Roman" w:cs="Times New Roman"/>
          <w:sz w:val="28"/>
          <w:lang w:val="kk-KZ"/>
        </w:rPr>
        <w:t xml:space="preserve"> </w:t>
      </w:r>
      <w:r>
        <w:rPr>
          <w:rFonts w:ascii="Times New Roman" w:hAnsi="Times New Roman" w:cs="Times New Roman"/>
          <w:sz w:val="28"/>
          <w:lang w:val="kk-KZ"/>
        </w:rPr>
        <w:t>ұжымды біріктіруге ықпал ететін іс-шараларды әзірлеу және енгізу</w:t>
      </w:r>
    </w:p>
    <w:p w:rsidR="007F53F5" w:rsidRDefault="007F53F5" w:rsidP="0077522E">
      <w:pPr>
        <w:ind w:left="851" w:firstLine="567"/>
        <w:jc w:val="both"/>
        <w:rPr>
          <w:rFonts w:ascii="Times New Roman" w:hAnsi="Times New Roman" w:cs="Times New Roman"/>
          <w:sz w:val="28"/>
          <w:lang w:val="kk-KZ"/>
        </w:rPr>
      </w:pPr>
      <w:r>
        <w:rPr>
          <w:rFonts w:ascii="Times New Roman" w:hAnsi="Times New Roman" w:cs="Times New Roman"/>
          <w:sz w:val="28"/>
          <w:lang w:val="kk-KZ"/>
        </w:rPr>
        <w:t>-кәмелетке толмағандардың девиантты мінез-құлқының алдын алу.</w:t>
      </w:r>
    </w:p>
    <w:p w:rsidR="007F53F5" w:rsidRDefault="007F53F5" w:rsidP="0077522E">
      <w:pPr>
        <w:ind w:left="851" w:firstLine="567"/>
        <w:jc w:val="both"/>
        <w:rPr>
          <w:rFonts w:ascii="Times New Roman" w:hAnsi="Times New Roman" w:cs="Times New Roman"/>
          <w:sz w:val="28"/>
          <w:lang w:val="kk-KZ"/>
        </w:rPr>
      </w:pPr>
      <w:r>
        <w:rPr>
          <w:rFonts w:ascii="Times New Roman" w:hAnsi="Times New Roman" w:cs="Times New Roman"/>
          <w:sz w:val="28"/>
          <w:lang w:val="kk-KZ"/>
        </w:rPr>
        <w:t>-</w:t>
      </w:r>
      <w:r w:rsidRPr="007F53F5">
        <w:rPr>
          <w:rFonts w:ascii="Times New Roman" w:hAnsi="Times New Roman" w:cs="Times New Roman"/>
          <w:sz w:val="28"/>
          <w:lang w:val="kk-KZ"/>
        </w:rPr>
        <w:t xml:space="preserve"> </w:t>
      </w:r>
      <w:r>
        <w:rPr>
          <w:rFonts w:ascii="Times New Roman" w:hAnsi="Times New Roman" w:cs="Times New Roman"/>
          <w:sz w:val="28"/>
          <w:lang w:val="kk-KZ"/>
        </w:rPr>
        <w:t>кәмелетке толмағандарды салауатты өмір салтына бағдарлау</w:t>
      </w:r>
    </w:p>
    <w:p w:rsidR="007F53F5" w:rsidRDefault="007F53F5" w:rsidP="0077522E">
      <w:pPr>
        <w:ind w:left="851" w:firstLine="567"/>
        <w:jc w:val="both"/>
        <w:rPr>
          <w:rFonts w:ascii="Times New Roman" w:hAnsi="Times New Roman" w:cs="Times New Roman"/>
          <w:sz w:val="28"/>
          <w:lang w:val="kk-KZ"/>
        </w:rPr>
      </w:pPr>
      <w:r>
        <w:rPr>
          <w:rFonts w:ascii="Times New Roman" w:hAnsi="Times New Roman" w:cs="Times New Roman"/>
          <w:sz w:val="28"/>
          <w:lang w:val="kk-KZ"/>
        </w:rPr>
        <w:t>-</w:t>
      </w:r>
      <w:r w:rsidRPr="007F53F5">
        <w:rPr>
          <w:rFonts w:ascii="Times New Roman" w:hAnsi="Times New Roman" w:cs="Times New Roman"/>
          <w:sz w:val="28"/>
          <w:lang w:val="kk-KZ"/>
        </w:rPr>
        <w:t xml:space="preserve"> </w:t>
      </w:r>
      <w:r>
        <w:rPr>
          <w:rFonts w:ascii="Times New Roman" w:hAnsi="Times New Roman" w:cs="Times New Roman"/>
          <w:sz w:val="28"/>
          <w:lang w:val="kk-KZ"/>
        </w:rPr>
        <w:t>кәмелетке толмағандар арасында ПБЗ тәуелділіктің алдын алу.</w:t>
      </w:r>
    </w:p>
    <w:p w:rsidR="007F53F5" w:rsidRDefault="007F53F5" w:rsidP="0077522E">
      <w:pPr>
        <w:ind w:left="851" w:firstLine="567"/>
        <w:jc w:val="both"/>
        <w:rPr>
          <w:rFonts w:ascii="Times New Roman" w:hAnsi="Times New Roman" w:cs="Times New Roman"/>
          <w:sz w:val="28"/>
          <w:lang w:val="kk-KZ"/>
        </w:rPr>
      </w:pPr>
      <w:r>
        <w:rPr>
          <w:rFonts w:ascii="Times New Roman" w:hAnsi="Times New Roman" w:cs="Times New Roman"/>
          <w:sz w:val="28"/>
          <w:lang w:val="kk-KZ"/>
        </w:rPr>
        <w:t>-</w:t>
      </w:r>
      <w:r w:rsidRPr="007F53F5">
        <w:rPr>
          <w:rFonts w:ascii="Times New Roman" w:hAnsi="Times New Roman" w:cs="Times New Roman"/>
          <w:sz w:val="28"/>
          <w:lang w:val="kk-KZ"/>
        </w:rPr>
        <w:t xml:space="preserve"> </w:t>
      </w:r>
      <w:r>
        <w:rPr>
          <w:rFonts w:ascii="Times New Roman" w:hAnsi="Times New Roman" w:cs="Times New Roman"/>
          <w:sz w:val="28"/>
          <w:lang w:val="kk-KZ"/>
        </w:rPr>
        <w:t>кәмелетке толмағандарды эмоциялық шиеліністі,</w:t>
      </w:r>
      <w:r w:rsidR="0077522E">
        <w:rPr>
          <w:rFonts w:ascii="Times New Roman" w:hAnsi="Times New Roman" w:cs="Times New Roman"/>
          <w:sz w:val="28"/>
          <w:lang w:val="kk-KZ"/>
        </w:rPr>
        <w:t xml:space="preserve"> </w:t>
      </w:r>
      <w:r>
        <w:rPr>
          <w:rFonts w:ascii="Times New Roman" w:hAnsi="Times New Roman" w:cs="Times New Roman"/>
          <w:sz w:val="28"/>
          <w:lang w:val="kk-KZ"/>
        </w:rPr>
        <w:t>мазасыздықты,</w:t>
      </w:r>
      <w:r w:rsidR="0077522E">
        <w:rPr>
          <w:rFonts w:ascii="Times New Roman" w:hAnsi="Times New Roman" w:cs="Times New Roman"/>
          <w:sz w:val="28"/>
          <w:lang w:val="kk-KZ"/>
        </w:rPr>
        <w:t xml:space="preserve"> </w:t>
      </w:r>
      <w:r>
        <w:rPr>
          <w:rFonts w:ascii="Times New Roman" w:hAnsi="Times New Roman" w:cs="Times New Roman"/>
          <w:sz w:val="28"/>
          <w:lang w:val="kk-KZ"/>
        </w:rPr>
        <w:t>агрессияны төмендету тәсілдерімен таныстыру.</w:t>
      </w:r>
    </w:p>
    <w:p w:rsidR="007F53F5" w:rsidRDefault="007F53F5" w:rsidP="0077522E">
      <w:pPr>
        <w:ind w:left="851" w:firstLine="567"/>
        <w:jc w:val="both"/>
        <w:rPr>
          <w:rFonts w:ascii="Times New Roman" w:hAnsi="Times New Roman" w:cs="Times New Roman"/>
          <w:sz w:val="28"/>
          <w:lang w:val="kk-KZ"/>
        </w:rPr>
      </w:pPr>
      <w:r>
        <w:rPr>
          <w:rFonts w:ascii="Times New Roman" w:hAnsi="Times New Roman" w:cs="Times New Roman"/>
          <w:sz w:val="28"/>
          <w:lang w:val="kk-KZ"/>
        </w:rPr>
        <w:t>-коммуникативтік дағдыларды жақсартуға арналған зияткерлік ойындар мен жаттығулар өткізу</w:t>
      </w:r>
    </w:p>
    <w:p w:rsidR="00BE1D63" w:rsidRDefault="00BE1D63" w:rsidP="0077522E">
      <w:pPr>
        <w:ind w:left="851" w:firstLine="567"/>
        <w:jc w:val="both"/>
        <w:rPr>
          <w:rFonts w:ascii="Times New Roman" w:hAnsi="Times New Roman" w:cs="Times New Roman"/>
          <w:sz w:val="28"/>
          <w:lang w:val="kk-KZ"/>
        </w:rPr>
      </w:pPr>
      <w:r>
        <w:rPr>
          <w:rFonts w:ascii="Times New Roman" w:hAnsi="Times New Roman" w:cs="Times New Roman"/>
          <w:sz w:val="28"/>
          <w:lang w:val="kk-KZ"/>
        </w:rPr>
        <w:t>-</w:t>
      </w:r>
      <w:r w:rsidRPr="00BE1D63">
        <w:rPr>
          <w:rFonts w:ascii="Times New Roman" w:hAnsi="Times New Roman" w:cs="Times New Roman"/>
          <w:sz w:val="28"/>
          <w:lang w:val="kk-KZ"/>
        </w:rPr>
        <w:t xml:space="preserve"> </w:t>
      </w:r>
      <w:r>
        <w:rPr>
          <w:rFonts w:ascii="Times New Roman" w:hAnsi="Times New Roman" w:cs="Times New Roman"/>
          <w:sz w:val="28"/>
          <w:lang w:val="kk-KZ"/>
        </w:rPr>
        <w:t>кәмелетке толмағандардың психофизиологиялық жағдайын зерттеу</w:t>
      </w:r>
    </w:p>
    <w:p w:rsidR="00BE1D63" w:rsidRDefault="00BE1D63" w:rsidP="0077522E">
      <w:pPr>
        <w:ind w:left="851" w:firstLine="567"/>
        <w:jc w:val="both"/>
        <w:rPr>
          <w:rFonts w:ascii="Times New Roman" w:hAnsi="Times New Roman" w:cs="Times New Roman"/>
          <w:sz w:val="28"/>
          <w:lang w:val="kk-KZ"/>
        </w:rPr>
      </w:pPr>
      <w:r>
        <w:rPr>
          <w:rFonts w:ascii="Times New Roman" w:hAnsi="Times New Roman" w:cs="Times New Roman"/>
          <w:sz w:val="28"/>
          <w:lang w:val="kk-KZ"/>
        </w:rPr>
        <w:t>-тәрбиешілер мен ата-аналар қауымдастығы</w:t>
      </w:r>
    </w:p>
    <w:tbl>
      <w:tblPr>
        <w:tblStyle w:val="a3"/>
        <w:tblpPr w:leftFromText="180" w:rightFromText="180" w:vertAnchor="text" w:tblpY="1"/>
        <w:tblOverlap w:val="never"/>
        <w:tblW w:w="0" w:type="auto"/>
        <w:tblLook w:val="04A0" w:firstRow="1" w:lastRow="0" w:firstColumn="1" w:lastColumn="0" w:noHBand="0" w:noVBand="1"/>
      </w:tblPr>
      <w:tblGrid>
        <w:gridCol w:w="563"/>
        <w:gridCol w:w="6328"/>
        <w:gridCol w:w="3446"/>
      </w:tblGrid>
      <w:tr w:rsidR="00BE1D63" w:rsidTr="00C2631E">
        <w:tc>
          <w:tcPr>
            <w:tcW w:w="563" w:type="dxa"/>
          </w:tcPr>
          <w:p w:rsidR="00BE1D63" w:rsidRDefault="00BE1D63" w:rsidP="00C2631E">
            <w:pPr>
              <w:rPr>
                <w:rFonts w:ascii="Times New Roman" w:hAnsi="Times New Roman" w:cs="Times New Roman"/>
                <w:sz w:val="28"/>
                <w:lang w:val="kk-KZ"/>
              </w:rPr>
            </w:pPr>
            <w:r>
              <w:rPr>
                <w:rFonts w:ascii="Times New Roman" w:hAnsi="Times New Roman" w:cs="Times New Roman"/>
                <w:sz w:val="28"/>
                <w:lang w:val="kk-KZ"/>
              </w:rPr>
              <w:t>№</w:t>
            </w:r>
          </w:p>
        </w:tc>
        <w:tc>
          <w:tcPr>
            <w:tcW w:w="6328" w:type="dxa"/>
          </w:tcPr>
          <w:p w:rsidR="00BE1D63" w:rsidRDefault="00BE1D63" w:rsidP="00C2631E">
            <w:pPr>
              <w:rPr>
                <w:rFonts w:ascii="Times New Roman" w:hAnsi="Times New Roman" w:cs="Times New Roman"/>
                <w:sz w:val="28"/>
                <w:lang w:val="kk-KZ"/>
              </w:rPr>
            </w:pPr>
            <w:r>
              <w:rPr>
                <w:rFonts w:ascii="Times New Roman" w:hAnsi="Times New Roman" w:cs="Times New Roman"/>
                <w:sz w:val="28"/>
                <w:lang w:val="kk-KZ"/>
              </w:rPr>
              <w:t>Іс-шара</w:t>
            </w:r>
          </w:p>
        </w:tc>
        <w:tc>
          <w:tcPr>
            <w:tcW w:w="3446" w:type="dxa"/>
          </w:tcPr>
          <w:p w:rsidR="00BE1D63" w:rsidRDefault="00BE1D63" w:rsidP="00C2631E">
            <w:pPr>
              <w:rPr>
                <w:rFonts w:ascii="Times New Roman" w:hAnsi="Times New Roman" w:cs="Times New Roman"/>
                <w:sz w:val="28"/>
                <w:lang w:val="kk-KZ"/>
              </w:rPr>
            </w:pPr>
            <w:r>
              <w:rPr>
                <w:rFonts w:ascii="Times New Roman" w:hAnsi="Times New Roman" w:cs="Times New Roman"/>
                <w:sz w:val="28"/>
                <w:lang w:val="kk-KZ"/>
              </w:rPr>
              <w:t xml:space="preserve">Мерзімі </w:t>
            </w:r>
          </w:p>
        </w:tc>
      </w:tr>
      <w:tr w:rsidR="00BE1D63" w:rsidRPr="0077522E" w:rsidTr="00C2631E">
        <w:tc>
          <w:tcPr>
            <w:tcW w:w="563" w:type="dxa"/>
          </w:tcPr>
          <w:p w:rsidR="00BE1D63" w:rsidRDefault="00BE1D63" w:rsidP="00C2631E">
            <w:pPr>
              <w:rPr>
                <w:rFonts w:ascii="Times New Roman" w:hAnsi="Times New Roman" w:cs="Times New Roman"/>
                <w:sz w:val="28"/>
                <w:lang w:val="kk-KZ"/>
              </w:rPr>
            </w:pPr>
            <w:r>
              <w:rPr>
                <w:rFonts w:ascii="Times New Roman" w:hAnsi="Times New Roman" w:cs="Times New Roman"/>
                <w:sz w:val="28"/>
                <w:lang w:val="kk-KZ"/>
              </w:rPr>
              <w:t>1</w:t>
            </w:r>
          </w:p>
        </w:tc>
        <w:tc>
          <w:tcPr>
            <w:tcW w:w="6328" w:type="dxa"/>
          </w:tcPr>
          <w:p w:rsidR="00BE1D63" w:rsidRDefault="00BE1D63" w:rsidP="00C2631E">
            <w:pPr>
              <w:rPr>
                <w:rFonts w:ascii="Times New Roman" w:hAnsi="Times New Roman" w:cs="Times New Roman"/>
                <w:sz w:val="28"/>
                <w:lang w:val="kk-KZ"/>
              </w:rPr>
            </w:pPr>
            <w:r>
              <w:rPr>
                <w:rFonts w:ascii="Times New Roman" w:hAnsi="Times New Roman" w:cs="Times New Roman"/>
                <w:sz w:val="28"/>
                <w:lang w:val="kk-KZ"/>
              </w:rPr>
              <w:t>Психоэмоционалды стрессті,мазасыздықты және агрессияны жеңілдететін жаттығулар:</w:t>
            </w:r>
          </w:p>
          <w:p w:rsidR="00BE1D63" w:rsidRDefault="00BE1D63" w:rsidP="00C2631E">
            <w:pPr>
              <w:rPr>
                <w:rFonts w:ascii="Times New Roman" w:hAnsi="Times New Roman" w:cs="Times New Roman"/>
                <w:sz w:val="28"/>
                <w:lang w:val="kk-KZ"/>
              </w:rPr>
            </w:pPr>
            <w:r>
              <w:rPr>
                <w:rFonts w:ascii="Times New Roman" w:hAnsi="Times New Roman" w:cs="Times New Roman"/>
                <w:sz w:val="28"/>
                <w:lang w:val="kk-KZ"/>
              </w:rPr>
              <w:t>«Сезім», «Қонақ үйдкгі жағдай», «Клубочек», «Жел соғады», «Досыңды тап», «Сюжет жаз», «Күту мен қорқыныш»</w:t>
            </w:r>
          </w:p>
        </w:tc>
        <w:tc>
          <w:tcPr>
            <w:tcW w:w="3446" w:type="dxa"/>
          </w:tcPr>
          <w:p w:rsidR="00BE1D63" w:rsidRDefault="00BE1D63" w:rsidP="00C2631E">
            <w:pPr>
              <w:rPr>
                <w:rFonts w:ascii="Times New Roman" w:hAnsi="Times New Roman" w:cs="Times New Roman"/>
                <w:sz w:val="28"/>
                <w:lang w:val="kk-KZ"/>
              </w:rPr>
            </w:pPr>
          </w:p>
        </w:tc>
      </w:tr>
      <w:tr w:rsidR="00BE1D63" w:rsidRPr="0077522E" w:rsidTr="00C2631E">
        <w:tc>
          <w:tcPr>
            <w:tcW w:w="563" w:type="dxa"/>
          </w:tcPr>
          <w:p w:rsidR="00BE1D63" w:rsidRDefault="00BE1D63" w:rsidP="00C2631E">
            <w:pPr>
              <w:rPr>
                <w:rFonts w:ascii="Times New Roman" w:hAnsi="Times New Roman" w:cs="Times New Roman"/>
                <w:sz w:val="28"/>
                <w:lang w:val="kk-KZ"/>
              </w:rPr>
            </w:pPr>
            <w:r>
              <w:rPr>
                <w:rFonts w:ascii="Times New Roman" w:hAnsi="Times New Roman" w:cs="Times New Roman"/>
                <w:sz w:val="28"/>
                <w:lang w:val="kk-KZ"/>
              </w:rPr>
              <w:t>2</w:t>
            </w:r>
          </w:p>
        </w:tc>
        <w:tc>
          <w:tcPr>
            <w:tcW w:w="6328" w:type="dxa"/>
          </w:tcPr>
          <w:p w:rsidR="00BE1D63" w:rsidRPr="00BE1D63" w:rsidRDefault="00BE1D63" w:rsidP="00C2631E">
            <w:pPr>
              <w:rPr>
                <w:rFonts w:ascii="Times New Roman" w:hAnsi="Times New Roman" w:cs="Times New Roman"/>
                <w:sz w:val="28"/>
                <w:lang w:val="kk-KZ"/>
              </w:rPr>
            </w:pPr>
            <w:r>
              <w:rPr>
                <w:rFonts w:ascii="Times New Roman" w:hAnsi="Times New Roman" w:cs="Times New Roman"/>
                <w:sz w:val="28"/>
                <w:lang w:val="kk-KZ"/>
              </w:rPr>
              <w:t>Диагностика 1. «Лесенка» әдістемесі В.Г.Щур (өзін-өзі бағалауды зерттеу). Әдістеменің мақсаты-мектепке дейінгі және кіші мектеп жасындағы балалардың өзін-өзі бағалауын зерттеу.</w:t>
            </w:r>
          </w:p>
        </w:tc>
        <w:tc>
          <w:tcPr>
            <w:tcW w:w="3446" w:type="dxa"/>
          </w:tcPr>
          <w:p w:rsidR="00BE1D63" w:rsidRDefault="00BE1D63" w:rsidP="00C2631E">
            <w:pPr>
              <w:rPr>
                <w:rFonts w:ascii="Times New Roman" w:hAnsi="Times New Roman" w:cs="Times New Roman"/>
                <w:sz w:val="28"/>
                <w:lang w:val="kk-KZ"/>
              </w:rPr>
            </w:pPr>
          </w:p>
        </w:tc>
      </w:tr>
      <w:tr w:rsidR="00BE1D63" w:rsidRPr="0077522E" w:rsidTr="00C2631E">
        <w:tc>
          <w:tcPr>
            <w:tcW w:w="563" w:type="dxa"/>
          </w:tcPr>
          <w:p w:rsidR="00BE1D63" w:rsidRDefault="00BE1D63" w:rsidP="00C2631E">
            <w:pPr>
              <w:rPr>
                <w:rFonts w:ascii="Times New Roman" w:hAnsi="Times New Roman" w:cs="Times New Roman"/>
                <w:sz w:val="28"/>
                <w:lang w:val="kk-KZ"/>
              </w:rPr>
            </w:pPr>
            <w:r>
              <w:rPr>
                <w:rFonts w:ascii="Times New Roman" w:hAnsi="Times New Roman" w:cs="Times New Roman"/>
                <w:sz w:val="28"/>
                <w:lang w:val="kk-KZ"/>
              </w:rPr>
              <w:t>3</w:t>
            </w:r>
          </w:p>
        </w:tc>
        <w:tc>
          <w:tcPr>
            <w:tcW w:w="6328" w:type="dxa"/>
          </w:tcPr>
          <w:p w:rsidR="00BE1D63" w:rsidRDefault="00BE1D63" w:rsidP="00C2631E">
            <w:pPr>
              <w:rPr>
                <w:rFonts w:ascii="Times New Roman" w:hAnsi="Times New Roman" w:cs="Times New Roman"/>
                <w:sz w:val="28"/>
                <w:lang w:val="kk-KZ"/>
              </w:rPr>
            </w:pPr>
            <w:r>
              <w:rPr>
                <w:rFonts w:ascii="Times New Roman" w:hAnsi="Times New Roman" w:cs="Times New Roman"/>
                <w:sz w:val="28"/>
                <w:lang w:val="kk-KZ"/>
              </w:rPr>
              <w:t>Зияткерлік ойындар:</w:t>
            </w:r>
          </w:p>
          <w:p w:rsidR="00BE1D63" w:rsidRDefault="00BE1D63" w:rsidP="00C2631E">
            <w:pPr>
              <w:rPr>
                <w:rFonts w:ascii="Times New Roman" w:hAnsi="Times New Roman" w:cs="Times New Roman"/>
                <w:sz w:val="28"/>
                <w:lang w:val="kk-KZ"/>
              </w:rPr>
            </w:pPr>
            <w:r>
              <w:rPr>
                <w:rFonts w:ascii="Times New Roman" w:hAnsi="Times New Roman" w:cs="Times New Roman"/>
                <w:sz w:val="28"/>
                <w:lang w:val="kk-KZ"/>
              </w:rPr>
              <w:t>«Логикалық ойлауды дамыту бойынша жұмыс»</w:t>
            </w:r>
          </w:p>
          <w:p w:rsidR="006A35EE" w:rsidRDefault="006A35EE" w:rsidP="00C2631E">
            <w:pPr>
              <w:rPr>
                <w:rFonts w:ascii="Times New Roman" w:hAnsi="Times New Roman" w:cs="Times New Roman"/>
                <w:sz w:val="28"/>
                <w:lang w:val="kk-KZ"/>
              </w:rPr>
            </w:pPr>
            <w:r>
              <w:rPr>
                <w:rFonts w:ascii="Times New Roman" w:hAnsi="Times New Roman" w:cs="Times New Roman"/>
                <w:sz w:val="28"/>
                <w:lang w:val="kk-KZ"/>
              </w:rPr>
              <w:t>«Шуылдағы айырмашылықтар», «Вербалды емес сыйлық», «Доптар», «Бір-бірімен таныс», «Ертегі кейіпкері»</w:t>
            </w:r>
          </w:p>
        </w:tc>
        <w:tc>
          <w:tcPr>
            <w:tcW w:w="3446" w:type="dxa"/>
          </w:tcPr>
          <w:p w:rsidR="00BE1D63" w:rsidRDefault="00BE1D63" w:rsidP="00C2631E">
            <w:pPr>
              <w:rPr>
                <w:rFonts w:ascii="Times New Roman" w:hAnsi="Times New Roman" w:cs="Times New Roman"/>
                <w:sz w:val="28"/>
                <w:lang w:val="kk-KZ"/>
              </w:rPr>
            </w:pPr>
          </w:p>
        </w:tc>
      </w:tr>
      <w:tr w:rsidR="00BE1D63" w:rsidRPr="0077522E" w:rsidTr="00C2631E">
        <w:tc>
          <w:tcPr>
            <w:tcW w:w="563" w:type="dxa"/>
          </w:tcPr>
          <w:p w:rsidR="00BE1D63" w:rsidRDefault="00BE1D63" w:rsidP="00C2631E">
            <w:pPr>
              <w:rPr>
                <w:rFonts w:ascii="Times New Roman" w:hAnsi="Times New Roman" w:cs="Times New Roman"/>
                <w:sz w:val="28"/>
                <w:lang w:val="kk-KZ"/>
              </w:rPr>
            </w:pPr>
            <w:r>
              <w:rPr>
                <w:rFonts w:ascii="Times New Roman" w:hAnsi="Times New Roman" w:cs="Times New Roman"/>
                <w:sz w:val="28"/>
                <w:lang w:val="kk-KZ"/>
              </w:rPr>
              <w:lastRenderedPageBreak/>
              <w:t>4</w:t>
            </w:r>
          </w:p>
        </w:tc>
        <w:tc>
          <w:tcPr>
            <w:tcW w:w="6328" w:type="dxa"/>
          </w:tcPr>
          <w:p w:rsidR="00BE1D63" w:rsidRDefault="006A35EE" w:rsidP="00C2631E">
            <w:pPr>
              <w:rPr>
                <w:rFonts w:ascii="Times New Roman" w:hAnsi="Times New Roman" w:cs="Times New Roman"/>
                <w:sz w:val="28"/>
                <w:lang w:val="kk-KZ"/>
              </w:rPr>
            </w:pPr>
            <w:r>
              <w:rPr>
                <w:rFonts w:ascii="Times New Roman" w:hAnsi="Times New Roman" w:cs="Times New Roman"/>
                <w:sz w:val="28"/>
                <w:lang w:val="kk-KZ"/>
              </w:rPr>
              <w:t>Коммуникативтік дағдыларды жақсартуға және көшбасшылық қасиеттерді арттыруға арналған жаттығулар: «Алтын қақпа», «Пятнашки», «Басқаға бер», «Айналым», «Мейірімді жануар», «Улиточка», «Теңіз толқиды», «Алақанға алақан», «Жанды мүсін», «Кәмпитке арналған Фантик», «Көлеңке», «Соңы жаңартылған ескі ертегі», «Айналы патшалық», «Ыммен көрсет», «Зоологиялық секіру», «Құстардың ұшуы», «Сұхбат».</w:t>
            </w:r>
          </w:p>
        </w:tc>
        <w:tc>
          <w:tcPr>
            <w:tcW w:w="3446" w:type="dxa"/>
          </w:tcPr>
          <w:p w:rsidR="00BE1D63" w:rsidRDefault="00BE1D63" w:rsidP="00C2631E">
            <w:pPr>
              <w:rPr>
                <w:rFonts w:ascii="Times New Roman" w:hAnsi="Times New Roman" w:cs="Times New Roman"/>
                <w:sz w:val="28"/>
                <w:lang w:val="kk-KZ"/>
              </w:rPr>
            </w:pPr>
          </w:p>
        </w:tc>
      </w:tr>
      <w:tr w:rsidR="00BE1D63" w:rsidRPr="0077522E" w:rsidTr="00C2631E">
        <w:tc>
          <w:tcPr>
            <w:tcW w:w="563" w:type="dxa"/>
          </w:tcPr>
          <w:p w:rsidR="00BE1D63" w:rsidRDefault="00BE1D63" w:rsidP="00C2631E">
            <w:pPr>
              <w:rPr>
                <w:rFonts w:ascii="Times New Roman" w:hAnsi="Times New Roman" w:cs="Times New Roman"/>
                <w:sz w:val="28"/>
                <w:lang w:val="kk-KZ"/>
              </w:rPr>
            </w:pPr>
            <w:r>
              <w:rPr>
                <w:rFonts w:ascii="Times New Roman" w:hAnsi="Times New Roman" w:cs="Times New Roman"/>
                <w:sz w:val="28"/>
                <w:lang w:val="kk-KZ"/>
              </w:rPr>
              <w:t>5</w:t>
            </w:r>
          </w:p>
        </w:tc>
        <w:tc>
          <w:tcPr>
            <w:tcW w:w="6328" w:type="dxa"/>
          </w:tcPr>
          <w:p w:rsidR="00BE1D63" w:rsidRDefault="006A35EE" w:rsidP="00C2631E">
            <w:pPr>
              <w:rPr>
                <w:rFonts w:ascii="Times New Roman" w:hAnsi="Times New Roman" w:cs="Times New Roman"/>
                <w:sz w:val="28"/>
                <w:lang w:val="kk-KZ"/>
              </w:rPr>
            </w:pPr>
            <w:r>
              <w:rPr>
                <w:rFonts w:ascii="Times New Roman" w:hAnsi="Times New Roman" w:cs="Times New Roman"/>
                <w:sz w:val="28"/>
                <w:lang w:val="kk-KZ"/>
              </w:rPr>
              <w:t>Түзету-дамыту жаттығулары:</w:t>
            </w:r>
            <w:r w:rsidR="00392FEE">
              <w:rPr>
                <w:rFonts w:ascii="Times New Roman" w:hAnsi="Times New Roman" w:cs="Times New Roman"/>
                <w:sz w:val="28"/>
                <w:lang w:val="kk-KZ"/>
              </w:rPr>
              <w:t>»Мимикалық гимнастика», «Эмоция маскалары», «Мүсін», «Портрет саламыз», «Айрмашылықты тап», «Не пайда болды», «Із кесуші», «Гүлдер», «Күн», «Тас», «Шарбақ».</w:t>
            </w:r>
          </w:p>
        </w:tc>
        <w:tc>
          <w:tcPr>
            <w:tcW w:w="3446" w:type="dxa"/>
          </w:tcPr>
          <w:p w:rsidR="00BE1D63" w:rsidRDefault="00BE1D63" w:rsidP="00C2631E">
            <w:pPr>
              <w:rPr>
                <w:rFonts w:ascii="Times New Roman" w:hAnsi="Times New Roman" w:cs="Times New Roman"/>
                <w:sz w:val="28"/>
                <w:lang w:val="kk-KZ"/>
              </w:rPr>
            </w:pPr>
          </w:p>
        </w:tc>
      </w:tr>
      <w:tr w:rsidR="00BE1D63" w:rsidTr="00C2631E">
        <w:tc>
          <w:tcPr>
            <w:tcW w:w="563" w:type="dxa"/>
          </w:tcPr>
          <w:p w:rsidR="00BE1D63" w:rsidRDefault="00BE1D63" w:rsidP="00C2631E">
            <w:pPr>
              <w:rPr>
                <w:rFonts w:ascii="Times New Roman" w:hAnsi="Times New Roman" w:cs="Times New Roman"/>
                <w:sz w:val="28"/>
                <w:lang w:val="kk-KZ"/>
              </w:rPr>
            </w:pPr>
            <w:r>
              <w:rPr>
                <w:rFonts w:ascii="Times New Roman" w:hAnsi="Times New Roman" w:cs="Times New Roman"/>
                <w:sz w:val="28"/>
                <w:lang w:val="kk-KZ"/>
              </w:rPr>
              <w:t>6</w:t>
            </w:r>
          </w:p>
        </w:tc>
        <w:tc>
          <w:tcPr>
            <w:tcW w:w="6328" w:type="dxa"/>
          </w:tcPr>
          <w:p w:rsidR="00BE1D63" w:rsidRDefault="00392FEE" w:rsidP="00C2631E">
            <w:pPr>
              <w:rPr>
                <w:rFonts w:ascii="Times New Roman" w:hAnsi="Times New Roman" w:cs="Times New Roman"/>
                <w:sz w:val="28"/>
                <w:lang w:val="kk-KZ"/>
              </w:rPr>
            </w:pPr>
            <w:r>
              <w:rPr>
                <w:rFonts w:ascii="Times New Roman" w:hAnsi="Times New Roman" w:cs="Times New Roman"/>
                <w:sz w:val="28"/>
                <w:lang w:val="kk-KZ"/>
              </w:rPr>
              <w:t>Жеке жұмыстар, консультациялар</w:t>
            </w:r>
          </w:p>
        </w:tc>
        <w:tc>
          <w:tcPr>
            <w:tcW w:w="3446" w:type="dxa"/>
          </w:tcPr>
          <w:p w:rsidR="00BE1D63" w:rsidRDefault="00BE1D63" w:rsidP="00C2631E">
            <w:pPr>
              <w:rPr>
                <w:rFonts w:ascii="Times New Roman" w:hAnsi="Times New Roman" w:cs="Times New Roman"/>
                <w:sz w:val="28"/>
                <w:lang w:val="kk-KZ"/>
              </w:rPr>
            </w:pPr>
          </w:p>
        </w:tc>
      </w:tr>
      <w:tr w:rsidR="00BE1D63" w:rsidRPr="0077522E" w:rsidTr="00C2631E">
        <w:tc>
          <w:tcPr>
            <w:tcW w:w="563" w:type="dxa"/>
          </w:tcPr>
          <w:p w:rsidR="00BE1D63" w:rsidRDefault="00BE1D63" w:rsidP="00C2631E">
            <w:pPr>
              <w:rPr>
                <w:rFonts w:ascii="Times New Roman" w:hAnsi="Times New Roman" w:cs="Times New Roman"/>
                <w:sz w:val="28"/>
                <w:lang w:val="kk-KZ"/>
              </w:rPr>
            </w:pPr>
            <w:r>
              <w:rPr>
                <w:rFonts w:ascii="Times New Roman" w:hAnsi="Times New Roman" w:cs="Times New Roman"/>
                <w:sz w:val="28"/>
                <w:lang w:val="kk-KZ"/>
              </w:rPr>
              <w:t>7</w:t>
            </w:r>
          </w:p>
        </w:tc>
        <w:tc>
          <w:tcPr>
            <w:tcW w:w="6328" w:type="dxa"/>
          </w:tcPr>
          <w:p w:rsidR="00BE1D63" w:rsidRDefault="00392FEE" w:rsidP="00C2631E">
            <w:pPr>
              <w:rPr>
                <w:rFonts w:ascii="Times New Roman" w:hAnsi="Times New Roman" w:cs="Times New Roman"/>
                <w:sz w:val="28"/>
                <w:lang w:val="kk-KZ"/>
              </w:rPr>
            </w:pPr>
            <w:r>
              <w:rPr>
                <w:rFonts w:ascii="Times New Roman" w:hAnsi="Times New Roman" w:cs="Times New Roman"/>
                <w:sz w:val="28"/>
                <w:lang w:val="kk-KZ"/>
              </w:rPr>
              <w:t>Тақырыптық байқаулар:</w:t>
            </w:r>
          </w:p>
          <w:p w:rsidR="00392FEE" w:rsidRDefault="00392FEE" w:rsidP="00C2631E">
            <w:pPr>
              <w:rPr>
                <w:rFonts w:ascii="Times New Roman" w:hAnsi="Times New Roman" w:cs="Times New Roman"/>
                <w:sz w:val="28"/>
                <w:lang w:val="kk-KZ"/>
              </w:rPr>
            </w:pPr>
            <w:r>
              <w:rPr>
                <w:rFonts w:ascii="Times New Roman" w:hAnsi="Times New Roman" w:cs="Times New Roman"/>
                <w:sz w:val="28"/>
                <w:lang w:val="kk-KZ"/>
              </w:rPr>
              <w:t>«Орыс халық мақал-мәтелдері, жұмбақтары». Байқау тапсырмалары шығармашылық қиялды дамытуға бағытталған:</w:t>
            </w:r>
          </w:p>
          <w:p w:rsidR="00392FEE" w:rsidRDefault="00392FEE" w:rsidP="00C2631E">
            <w:pPr>
              <w:rPr>
                <w:rFonts w:ascii="Times New Roman" w:hAnsi="Times New Roman" w:cs="Times New Roman"/>
                <w:sz w:val="28"/>
                <w:lang w:val="kk-KZ"/>
              </w:rPr>
            </w:pPr>
            <w:r>
              <w:rPr>
                <w:rFonts w:ascii="Times New Roman" w:hAnsi="Times New Roman" w:cs="Times New Roman"/>
                <w:sz w:val="28"/>
                <w:lang w:val="kk-KZ"/>
              </w:rPr>
              <w:t>«Назар аударыңыз»- зейіннің тұрақтылығы мен бақылаушылығын дамытуға арналған жаттығулар жиынтығы</w:t>
            </w:r>
          </w:p>
        </w:tc>
        <w:tc>
          <w:tcPr>
            <w:tcW w:w="3446" w:type="dxa"/>
          </w:tcPr>
          <w:p w:rsidR="00BE1D63" w:rsidRDefault="00BE1D63" w:rsidP="00C2631E">
            <w:pPr>
              <w:rPr>
                <w:rFonts w:ascii="Times New Roman" w:hAnsi="Times New Roman" w:cs="Times New Roman"/>
                <w:sz w:val="28"/>
                <w:lang w:val="kk-KZ"/>
              </w:rPr>
            </w:pPr>
          </w:p>
        </w:tc>
      </w:tr>
      <w:tr w:rsidR="00BE1D63" w:rsidRPr="0077522E" w:rsidTr="00C2631E">
        <w:tc>
          <w:tcPr>
            <w:tcW w:w="563" w:type="dxa"/>
          </w:tcPr>
          <w:p w:rsidR="00BE1D63" w:rsidRDefault="00392FEE" w:rsidP="00C2631E">
            <w:pPr>
              <w:rPr>
                <w:rFonts w:ascii="Times New Roman" w:hAnsi="Times New Roman" w:cs="Times New Roman"/>
                <w:sz w:val="28"/>
                <w:lang w:val="kk-KZ"/>
              </w:rPr>
            </w:pPr>
            <w:r>
              <w:rPr>
                <w:rFonts w:ascii="Times New Roman" w:hAnsi="Times New Roman" w:cs="Times New Roman"/>
                <w:sz w:val="28"/>
                <w:lang w:val="kk-KZ"/>
              </w:rPr>
              <w:t>8</w:t>
            </w:r>
          </w:p>
        </w:tc>
        <w:tc>
          <w:tcPr>
            <w:tcW w:w="6328" w:type="dxa"/>
          </w:tcPr>
          <w:p w:rsidR="00BE1D63" w:rsidRDefault="00392FEE" w:rsidP="00C2631E">
            <w:pPr>
              <w:rPr>
                <w:rFonts w:ascii="Times New Roman" w:hAnsi="Times New Roman" w:cs="Times New Roman"/>
                <w:sz w:val="28"/>
                <w:lang w:val="kk-KZ"/>
              </w:rPr>
            </w:pPr>
            <w:r>
              <w:rPr>
                <w:rFonts w:ascii="Times New Roman" w:hAnsi="Times New Roman" w:cs="Times New Roman"/>
                <w:sz w:val="28"/>
                <w:lang w:val="kk-KZ"/>
              </w:rPr>
              <w:t>«Епті»-сайыстық</w:t>
            </w:r>
            <w:r w:rsidR="001A49CF">
              <w:rPr>
                <w:rFonts w:ascii="Times New Roman" w:hAnsi="Times New Roman" w:cs="Times New Roman"/>
                <w:sz w:val="28"/>
                <w:lang w:val="kk-KZ"/>
              </w:rPr>
              <w:t xml:space="preserve"> спорттық бағдарлама</w:t>
            </w:r>
          </w:p>
          <w:p w:rsidR="001A49CF" w:rsidRDefault="001A49CF" w:rsidP="00C2631E">
            <w:pPr>
              <w:rPr>
                <w:rFonts w:ascii="Times New Roman" w:hAnsi="Times New Roman" w:cs="Times New Roman"/>
                <w:sz w:val="28"/>
                <w:lang w:val="kk-KZ"/>
              </w:rPr>
            </w:pPr>
            <w:r>
              <w:rPr>
                <w:rFonts w:ascii="Times New Roman" w:hAnsi="Times New Roman" w:cs="Times New Roman"/>
                <w:sz w:val="28"/>
                <w:lang w:val="kk-KZ"/>
              </w:rPr>
              <w:t>«Біз»- балалрдың коммуникативтік әлеуетін дамытуға бағытталған жаттығулар жиынтығы</w:t>
            </w:r>
          </w:p>
        </w:tc>
        <w:tc>
          <w:tcPr>
            <w:tcW w:w="3446" w:type="dxa"/>
          </w:tcPr>
          <w:p w:rsidR="00BE1D63" w:rsidRDefault="00BE1D63" w:rsidP="00C2631E">
            <w:pPr>
              <w:rPr>
                <w:rFonts w:ascii="Times New Roman" w:hAnsi="Times New Roman" w:cs="Times New Roman"/>
                <w:sz w:val="28"/>
                <w:lang w:val="kk-KZ"/>
              </w:rPr>
            </w:pPr>
          </w:p>
        </w:tc>
      </w:tr>
      <w:tr w:rsidR="00BE1D63" w:rsidTr="00C2631E">
        <w:tc>
          <w:tcPr>
            <w:tcW w:w="563"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9</w:t>
            </w:r>
          </w:p>
        </w:tc>
        <w:tc>
          <w:tcPr>
            <w:tcW w:w="6328"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Ертегі терапиясы</w:t>
            </w:r>
          </w:p>
        </w:tc>
        <w:tc>
          <w:tcPr>
            <w:tcW w:w="3446" w:type="dxa"/>
          </w:tcPr>
          <w:p w:rsidR="00BE1D63" w:rsidRDefault="00BE1D63" w:rsidP="00C2631E">
            <w:pPr>
              <w:rPr>
                <w:rFonts w:ascii="Times New Roman" w:hAnsi="Times New Roman" w:cs="Times New Roman"/>
                <w:sz w:val="28"/>
                <w:lang w:val="kk-KZ"/>
              </w:rPr>
            </w:pPr>
          </w:p>
        </w:tc>
      </w:tr>
      <w:tr w:rsidR="00BE1D63" w:rsidTr="00C2631E">
        <w:tc>
          <w:tcPr>
            <w:tcW w:w="563"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10</w:t>
            </w:r>
          </w:p>
        </w:tc>
        <w:tc>
          <w:tcPr>
            <w:tcW w:w="6328"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 xml:space="preserve">Флешмобтар ұйымдастыру </w:t>
            </w:r>
          </w:p>
        </w:tc>
        <w:tc>
          <w:tcPr>
            <w:tcW w:w="3446" w:type="dxa"/>
          </w:tcPr>
          <w:p w:rsidR="00BE1D63" w:rsidRDefault="00BE1D63" w:rsidP="00C2631E">
            <w:pPr>
              <w:rPr>
                <w:rFonts w:ascii="Times New Roman" w:hAnsi="Times New Roman" w:cs="Times New Roman"/>
                <w:sz w:val="28"/>
                <w:lang w:val="kk-KZ"/>
              </w:rPr>
            </w:pPr>
          </w:p>
        </w:tc>
      </w:tr>
      <w:tr w:rsidR="00BE1D63" w:rsidTr="00C2631E">
        <w:tc>
          <w:tcPr>
            <w:tcW w:w="563"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11</w:t>
            </w:r>
          </w:p>
        </w:tc>
        <w:tc>
          <w:tcPr>
            <w:tcW w:w="6328"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Жеке жұмыстар, консультациялар</w:t>
            </w:r>
          </w:p>
        </w:tc>
        <w:tc>
          <w:tcPr>
            <w:tcW w:w="3446" w:type="dxa"/>
          </w:tcPr>
          <w:p w:rsidR="00BE1D63" w:rsidRDefault="00BE1D63" w:rsidP="00C2631E">
            <w:pPr>
              <w:rPr>
                <w:rFonts w:ascii="Times New Roman" w:hAnsi="Times New Roman" w:cs="Times New Roman"/>
                <w:sz w:val="28"/>
                <w:lang w:val="kk-KZ"/>
              </w:rPr>
            </w:pPr>
          </w:p>
        </w:tc>
      </w:tr>
      <w:tr w:rsidR="00BE1D63" w:rsidTr="00C2631E">
        <w:tc>
          <w:tcPr>
            <w:tcW w:w="563"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12</w:t>
            </w:r>
          </w:p>
        </w:tc>
        <w:tc>
          <w:tcPr>
            <w:tcW w:w="6328"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Ойын терепиясы</w:t>
            </w:r>
          </w:p>
        </w:tc>
        <w:tc>
          <w:tcPr>
            <w:tcW w:w="3446" w:type="dxa"/>
          </w:tcPr>
          <w:p w:rsidR="00BE1D63" w:rsidRDefault="00BE1D63" w:rsidP="00C2631E">
            <w:pPr>
              <w:rPr>
                <w:rFonts w:ascii="Times New Roman" w:hAnsi="Times New Roman" w:cs="Times New Roman"/>
                <w:sz w:val="28"/>
                <w:lang w:val="kk-KZ"/>
              </w:rPr>
            </w:pPr>
          </w:p>
        </w:tc>
      </w:tr>
      <w:tr w:rsidR="00BE1D63" w:rsidRPr="0077522E" w:rsidTr="00C2631E">
        <w:tc>
          <w:tcPr>
            <w:tcW w:w="563"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13</w:t>
            </w:r>
          </w:p>
        </w:tc>
        <w:tc>
          <w:tcPr>
            <w:tcW w:w="6328"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«Психологиялық ойындар: «Менің көңіл-күйім» жаттығуы</w:t>
            </w:r>
          </w:p>
        </w:tc>
        <w:tc>
          <w:tcPr>
            <w:tcW w:w="3446" w:type="dxa"/>
          </w:tcPr>
          <w:p w:rsidR="00BE1D63" w:rsidRDefault="00BE1D63" w:rsidP="00C2631E">
            <w:pPr>
              <w:rPr>
                <w:rFonts w:ascii="Times New Roman" w:hAnsi="Times New Roman" w:cs="Times New Roman"/>
                <w:sz w:val="28"/>
                <w:lang w:val="kk-KZ"/>
              </w:rPr>
            </w:pPr>
          </w:p>
        </w:tc>
      </w:tr>
      <w:tr w:rsidR="00BE1D63" w:rsidTr="00C2631E">
        <w:tc>
          <w:tcPr>
            <w:tcW w:w="563"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14</w:t>
            </w:r>
          </w:p>
        </w:tc>
        <w:tc>
          <w:tcPr>
            <w:tcW w:w="6328"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Флешмобтар ұйымдастыру</w:t>
            </w:r>
          </w:p>
        </w:tc>
        <w:tc>
          <w:tcPr>
            <w:tcW w:w="3446" w:type="dxa"/>
          </w:tcPr>
          <w:p w:rsidR="00BE1D63" w:rsidRDefault="00BE1D63" w:rsidP="00C2631E">
            <w:pPr>
              <w:rPr>
                <w:rFonts w:ascii="Times New Roman" w:hAnsi="Times New Roman" w:cs="Times New Roman"/>
                <w:sz w:val="28"/>
                <w:lang w:val="kk-KZ"/>
              </w:rPr>
            </w:pPr>
          </w:p>
        </w:tc>
      </w:tr>
      <w:tr w:rsidR="00BE1D63" w:rsidTr="00C2631E">
        <w:tc>
          <w:tcPr>
            <w:tcW w:w="563"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15</w:t>
            </w:r>
          </w:p>
        </w:tc>
        <w:tc>
          <w:tcPr>
            <w:tcW w:w="6328"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Жеке жұмыстар, консультациялар</w:t>
            </w:r>
          </w:p>
        </w:tc>
        <w:tc>
          <w:tcPr>
            <w:tcW w:w="3446" w:type="dxa"/>
          </w:tcPr>
          <w:p w:rsidR="00BE1D63" w:rsidRDefault="00BE1D63" w:rsidP="00C2631E">
            <w:pPr>
              <w:rPr>
                <w:rFonts w:ascii="Times New Roman" w:hAnsi="Times New Roman" w:cs="Times New Roman"/>
                <w:sz w:val="28"/>
                <w:lang w:val="kk-KZ"/>
              </w:rPr>
            </w:pPr>
          </w:p>
        </w:tc>
      </w:tr>
      <w:tr w:rsidR="00BE1D63" w:rsidTr="00C2631E">
        <w:tc>
          <w:tcPr>
            <w:tcW w:w="563"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16</w:t>
            </w:r>
          </w:p>
        </w:tc>
        <w:tc>
          <w:tcPr>
            <w:tcW w:w="6328"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 xml:space="preserve">Арттерапия </w:t>
            </w:r>
          </w:p>
        </w:tc>
        <w:tc>
          <w:tcPr>
            <w:tcW w:w="3446" w:type="dxa"/>
          </w:tcPr>
          <w:p w:rsidR="00BE1D63" w:rsidRDefault="00BE1D63" w:rsidP="00C2631E">
            <w:pPr>
              <w:rPr>
                <w:rFonts w:ascii="Times New Roman" w:hAnsi="Times New Roman" w:cs="Times New Roman"/>
                <w:sz w:val="28"/>
                <w:lang w:val="kk-KZ"/>
              </w:rPr>
            </w:pPr>
          </w:p>
        </w:tc>
      </w:tr>
      <w:tr w:rsidR="00BE1D63" w:rsidTr="00C2631E">
        <w:tc>
          <w:tcPr>
            <w:tcW w:w="563"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17</w:t>
            </w:r>
          </w:p>
        </w:tc>
        <w:tc>
          <w:tcPr>
            <w:tcW w:w="6328"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Релакс жаттығулары</w:t>
            </w:r>
          </w:p>
        </w:tc>
        <w:tc>
          <w:tcPr>
            <w:tcW w:w="3446" w:type="dxa"/>
          </w:tcPr>
          <w:p w:rsidR="00BE1D63" w:rsidRDefault="00BE1D63" w:rsidP="00C2631E">
            <w:pPr>
              <w:rPr>
                <w:rFonts w:ascii="Times New Roman" w:hAnsi="Times New Roman" w:cs="Times New Roman"/>
                <w:sz w:val="28"/>
                <w:lang w:val="kk-KZ"/>
              </w:rPr>
            </w:pPr>
          </w:p>
        </w:tc>
      </w:tr>
      <w:tr w:rsidR="00BE1D63" w:rsidRPr="0077522E" w:rsidTr="00C2631E">
        <w:tc>
          <w:tcPr>
            <w:tcW w:w="563"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18</w:t>
            </w:r>
          </w:p>
        </w:tc>
        <w:tc>
          <w:tcPr>
            <w:tcW w:w="6328"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«Өзін-өзі қабылдау, өзін-өзі құрметтеу,өзін-өзі тану еліне саяхат»</w:t>
            </w:r>
          </w:p>
        </w:tc>
        <w:tc>
          <w:tcPr>
            <w:tcW w:w="3446" w:type="dxa"/>
          </w:tcPr>
          <w:p w:rsidR="00BE1D63" w:rsidRDefault="00BE1D63" w:rsidP="00C2631E">
            <w:pPr>
              <w:rPr>
                <w:rFonts w:ascii="Times New Roman" w:hAnsi="Times New Roman" w:cs="Times New Roman"/>
                <w:sz w:val="28"/>
                <w:lang w:val="kk-KZ"/>
              </w:rPr>
            </w:pPr>
          </w:p>
        </w:tc>
      </w:tr>
      <w:tr w:rsidR="00BE1D63" w:rsidTr="00C2631E">
        <w:tc>
          <w:tcPr>
            <w:tcW w:w="563"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19</w:t>
            </w:r>
          </w:p>
        </w:tc>
        <w:tc>
          <w:tcPr>
            <w:tcW w:w="6328"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Жеке жұмыстар, консультациялар</w:t>
            </w:r>
          </w:p>
        </w:tc>
        <w:tc>
          <w:tcPr>
            <w:tcW w:w="3446" w:type="dxa"/>
          </w:tcPr>
          <w:p w:rsidR="00BE1D63" w:rsidRDefault="00BE1D63" w:rsidP="00C2631E">
            <w:pPr>
              <w:rPr>
                <w:rFonts w:ascii="Times New Roman" w:hAnsi="Times New Roman" w:cs="Times New Roman"/>
                <w:sz w:val="28"/>
                <w:lang w:val="kk-KZ"/>
              </w:rPr>
            </w:pPr>
          </w:p>
        </w:tc>
      </w:tr>
      <w:tr w:rsidR="00BE1D63" w:rsidTr="00C2631E">
        <w:tc>
          <w:tcPr>
            <w:tcW w:w="563"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20</w:t>
            </w:r>
          </w:p>
        </w:tc>
        <w:tc>
          <w:tcPr>
            <w:tcW w:w="6328" w:type="dxa"/>
          </w:tcPr>
          <w:p w:rsidR="00BE1D63" w:rsidRDefault="001A49CF" w:rsidP="00C2631E">
            <w:pPr>
              <w:rPr>
                <w:rFonts w:ascii="Times New Roman" w:hAnsi="Times New Roman" w:cs="Times New Roman"/>
                <w:sz w:val="28"/>
                <w:lang w:val="kk-KZ"/>
              </w:rPr>
            </w:pPr>
            <w:r>
              <w:rPr>
                <w:rFonts w:ascii="Times New Roman" w:hAnsi="Times New Roman" w:cs="Times New Roman"/>
                <w:sz w:val="28"/>
                <w:lang w:val="kk-KZ"/>
              </w:rPr>
              <w:t>Эмоционалды шиеліністерді шешуге жаттығулар</w:t>
            </w:r>
          </w:p>
        </w:tc>
        <w:tc>
          <w:tcPr>
            <w:tcW w:w="3446" w:type="dxa"/>
          </w:tcPr>
          <w:p w:rsidR="00BE1D63" w:rsidRDefault="00BE1D63" w:rsidP="00C2631E">
            <w:pPr>
              <w:rPr>
                <w:rFonts w:ascii="Times New Roman" w:hAnsi="Times New Roman" w:cs="Times New Roman"/>
                <w:sz w:val="28"/>
                <w:lang w:val="kk-KZ"/>
              </w:rPr>
            </w:pPr>
          </w:p>
        </w:tc>
      </w:tr>
      <w:tr w:rsidR="001A49CF" w:rsidTr="00C2631E">
        <w:tc>
          <w:tcPr>
            <w:tcW w:w="563" w:type="dxa"/>
          </w:tcPr>
          <w:p w:rsidR="001A49CF" w:rsidRDefault="001A49CF" w:rsidP="00C2631E">
            <w:pPr>
              <w:rPr>
                <w:rFonts w:ascii="Times New Roman" w:hAnsi="Times New Roman" w:cs="Times New Roman"/>
                <w:sz w:val="28"/>
                <w:lang w:val="kk-KZ"/>
              </w:rPr>
            </w:pPr>
            <w:r>
              <w:rPr>
                <w:rFonts w:ascii="Times New Roman" w:hAnsi="Times New Roman" w:cs="Times New Roman"/>
                <w:sz w:val="28"/>
                <w:lang w:val="kk-KZ"/>
              </w:rPr>
              <w:t>21</w:t>
            </w:r>
          </w:p>
        </w:tc>
        <w:tc>
          <w:tcPr>
            <w:tcW w:w="6328" w:type="dxa"/>
          </w:tcPr>
          <w:p w:rsidR="001A49CF" w:rsidRDefault="001A49CF" w:rsidP="00C2631E">
            <w:pPr>
              <w:rPr>
                <w:rFonts w:ascii="Times New Roman" w:hAnsi="Times New Roman" w:cs="Times New Roman"/>
                <w:sz w:val="28"/>
                <w:lang w:val="kk-KZ"/>
              </w:rPr>
            </w:pPr>
            <w:r>
              <w:rPr>
                <w:rFonts w:ascii="Times New Roman" w:hAnsi="Times New Roman" w:cs="Times New Roman"/>
                <w:sz w:val="28"/>
                <w:lang w:val="kk-KZ"/>
              </w:rPr>
              <w:t xml:space="preserve">Таза ауада серуендеу </w:t>
            </w:r>
          </w:p>
        </w:tc>
        <w:tc>
          <w:tcPr>
            <w:tcW w:w="3446" w:type="dxa"/>
          </w:tcPr>
          <w:p w:rsidR="001A49CF" w:rsidRDefault="001A49CF" w:rsidP="00C2631E">
            <w:pPr>
              <w:rPr>
                <w:rFonts w:ascii="Times New Roman" w:hAnsi="Times New Roman" w:cs="Times New Roman"/>
                <w:sz w:val="28"/>
                <w:lang w:val="kk-KZ"/>
              </w:rPr>
            </w:pPr>
          </w:p>
        </w:tc>
      </w:tr>
      <w:tr w:rsidR="001A49CF" w:rsidTr="00C2631E">
        <w:tc>
          <w:tcPr>
            <w:tcW w:w="563" w:type="dxa"/>
          </w:tcPr>
          <w:p w:rsidR="001A49CF" w:rsidRDefault="001A49CF" w:rsidP="00C2631E">
            <w:pPr>
              <w:rPr>
                <w:rFonts w:ascii="Times New Roman" w:hAnsi="Times New Roman" w:cs="Times New Roman"/>
                <w:sz w:val="28"/>
                <w:lang w:val="kk-KZ"/>
              </w:rPr>
            </w:pPr>
            <w:r>
              <w:rPr>
                <w:rFonts w:ascii="Times New Roman" w:hAnsi="Times New Roman" w:cs="Times New Roman"/>
                <w:sz w:val="28"/>
                <w:lang w:val="kk-KZ"/>
              </w:rPr>
              <w:t>22</w:t>
            </w:r>
          </w:p>
        </w:tc>
        <w:tc>
          <w:tcPr>
            <w:tcW w:w="6328" w:type="dxa"/>
          </w:tcPr>
          <w:p w:rsidR="001A49CF" w:rsidRDefault="001A49CF" w:rsidP="00C2631E">
            <w:pPr>
              <w:rPr>
                <w:rFonts w:ascii="Times New Roman" w:hAnsi="Times New Roman" w:cs="Times New Roman"/>
                <w:sz w:val="28"/>
                <w:lang w:val="kk-KZ"/>
              </w:rPr>
            </w:pPr>
            <w:r>
              <w:rPr>
                <w:rFonts w:ascii="Times New Roman" w:hAnsi="Times New Roman" w:cs="Times New Roman"/>
                <w:sz w:val="28"/>
                <w:lang w:val="kk-KZ"/>
              </w:rPr>
              <w:t>Қорытынды тренинг</w:t>
            </w:r>
          </w:p>
        </w:tc>
        <w:tc>
          <w:tcPr>
            <w:tcW w:w="3446" w:type="dxa"/>
          </w:tcPr>
          <w:p w:rsidR="001A49CF" w:rsidRDefault="001A49CF" w:rsidP="00C2631E">
            <w:pPr>
              <w:rPr>
                <w:rFonts w:ascii="Times New Roman" w:hAnsi="Times New Roman" w:cs="Times New Roman"/>
                <w:sz w:val="28"/>
                <w:lang w:val="kk-KZ"/>
              </w:rPr>
            </w:pPr>
          </w:p>
        </w:tc>
      </w:tr>
      <w:tr w:rsidR="001A49CF" w:rsidTr="00C2631E">
        <w:trPr>
          <w:trHeight w:val="70"/>
        </w:trPr>
        <w:tc>
          <w:tcPr>
            <w:tcW w:w="563" w:type="dxa"/>
          </w:tcPr>
          <w:p w:rsidR="001A49CF" w:rsidRDefault="001A49CF" w:rsidP="00C2631E">
            <w:pPr>
              <w:rPr>
                <w:rFonts w:ascii="Times New Roman" w:hAnsi="Times New Roman" w:cs="Times New Roman"/>
                <w:sz w:val="28"/>
                <w:lang w:val="kk-KZ"/>
              </w:rPr>
            </w:pPr>
            <w:r>
              <w:rPr>
                <w:rFonts w:ascii="Times New Roman" w:hAnsi="Times New Roman" w:cs="Times New Roman"/>
                <w:sz w:val="28"/>
                <w:lang w:val="kk-KZ"/>
              </w:rPr>
              <w:t>№</w:t>
            </w:r>
          </w:p>
        </w:tc>
        <w:tc>
          <w:tcPr>
            <w:tcW w:w="6328" w:type="dxa"/>
          </w:tcPr>
          <w:p w:rsidR="001A49CF" w:rsidRDefault="001A49CF" w:rsidP="00C2631E">
            <w:pPr>
              <w:rPr>
                <w:rFonts w:ascii="Times New Roman" w:hAnsi="Times New Roman" w:cs="Times New Roman"/>
                <w:sz w:val="28"/>
                <w:lang w:val="kk-KZ"/>
              </w:rPr>
            </w:pPr>
            <w:r>
              <w:rPr>
                <w:rFonts w:ascii="Times New Roman" w:hAnsi="Times New Roman" w:cs="Times New Roman"/>
                <w:sz w:val="28"/>
                <w:lang w:val="kk-KZ"/>
              </w:rPr>
              <w:t>Іс –шара атауы</w:t>
            </w:r>
          </w:p>
        </w:tc>
        <w:tc>
          <w:tcPr>
            <w:tcW w:w="3446" w:type="dxa"/>
          </w:tcPr>
          <w:p w:rsidR="001A49CF" w:rsidRDefault="001A49CF" w:rsidP="00C2631E">
            <w:pPr>
              <w:rPr>
                <w:rFonts w:ascii="Times New Roman" w:hAnsi="Times New Roman" w:cs="Times New Roman"/>
                <w:sz w:val="28"/>
                <w:lang w:val="kk-KZ"/>
              </w:rPr>
            </w:pPr>
          </w:p>
        </w:tc>
      </w:tr>
      <w:tr w:rsidR="001A49CF" w:rsidTr="00C2631E">
        <w:tc>
          <w:tcPr>
            <w:tcW w:w="563" w:type="dxa"/>
          </w:tcPr>
          <w:p w:rsidR="001A49CF" w:rsidRDefault="001A49CF" w:rsidP="00C2631E">
            <w:pPr>
              <w:rPr>
                <w:rFonts w:ascii="Times New Roman" w:hAnsi="Times New Roman" w:cs="Times New Roman"/>
                <w:sz w:val="28"/>
                <w:lang w:val="kk-KZ"/>
              </w:rPr>
            </w:pPr>
          </w:p>
        </w:tc>
        <w:tc>
          <w:tcPr>
            <w:tcW w:w="6328" w:type="dxa"/>
          </w:tcPr>
          <w:p w:rsidR="001A49CF" w:rsidRDefault="00C2631E" w:rsidP="00C2631E">
            <w:pPr>
              <w:rPr>
                <w:rFonts w:ascii="Times New Roman" w:hAnsi="Times New Roman" w:cs="Times New Roman"/>
                <w:sz w:val="28"/>
                <w:lang w:val="kk-KZ"/>
              </w:rPr>
            </w:pPr>
            <w:r>
              <w:rPr>
                <w:rFonts w:ascii="Times New Roman" w:hAnsi="Times New Roman" w:cs="Times New Roman"/>
                <w:sz w:val="28"/>
                <w:lang w:val="kk-KZ"/>
              </w:rPr>
              <w:t xml:space="preserve">Танысу </w:t>
            </w:r>
          </w:p>
        </w:tc>
        <w:tc>
          <w:tcPr>
            <w:tcW w:w="3446" w:type="dxa"/>
          </w:tcPr>
          <w:p w:rsidR="001A49CF" w:rsidRDefault="001A49CF" w:rsidP="00C2631E">
            <w:pPr>
              <w:rPr>
                <w:rFonts w:ascii="Times New Roman" w:hAnsi="Times New Roman" w:cs="Times New Roman"/>
                <w:sz w:val="28"/>
                <w:lang w:val="kk-KZ"/>
              </w:rPr>
            </w:pPr>
          </w:p>
        </w:tc>
      </w:tr>
      <w:tr w:rsidR="00C2631E" w:rsidRPr="0077522E" w:rsidTr="00C2631E">
        <w:tc>
          <w:tcPr>
            <w:tcW w:w="563" w:type="dxa"/>
          </w:tcPr>
          <w:p w:rsidR="00C2631E" w:rsidRDefault="00C2631E" w:rsidP="00C2631E">
            <w:pPr>
              <w:rPr>
                <w:rFonts w:ascii="Times New Roman" w:hAnsi="Times New Roman" w:cs="Times New Roman"/>
                <w:sz w:val="28"/>
                <w:lang w:val="kk-KZ"/>
              </w:rPr>
            </w:pPr>
          </w:p>
        </w:tc>
        <w:tc>
          <w:tcPr>
            <w:tcW w:w="6328" w:type="dxa"/>
          </w:tcPr>
          <w:p w:rsidR="00C2631E" w:rsidRDefault="00C2631E" w:rsidP="00C2631E">
            <w:pPr>
              <w:rPr>
                <w:rFonts w:ascii="Times New Roman" w:hAnsi="Times New Roman" w:cs="Times New Roman"/>
                <w:sz w:val="28"/>
                <w:lang w:val="kk-KZ"/>
              </w:rPr>
            </w:pPr>
            <w:r>
              <w:rPr>
                <w:rFonts w:ascii="Times New Roman" w:hAnsi="Times New Roman" w:cs="Times New Roman"/>
                <w:sz w:val="28"/>
                <w:lang w:val="kk-KZ"/>
              </w:rPr>
              <w:t>қимылды  ойындар:</w:t>
            </w:r>
          </w:p>
          <w:p w:rsidR="00C2631E" w:rsidRDefault="00C2631E" w:rsidP="00C2631E">
            <w:pPr>
              <w:rPr>
                <w:rFonts w:ascii="Times New Roman" w:hAnsi="Times New Roman" w:cs="Times New Roman"/>
                <w:sz w:val="28"/>
                <w:lang w:val="kk-KZ"/>
              </w:rPr>
            </w:pPr>
            <w:r>
              <w:rPr>
                <w:rFonts w:ascii="Times New Roman" w:hAnsi="Times New Roman" w:cs="Times New Roman"/>
                <w:sz w:val="28"/>
                <w:lang w:val="kk-KZ"/>
              </w:rPr>
              <w:t>Айдаһардың құйрығы, Көңілді маймылдар,</w:t>
            </w:r>
            <w:r w:rsidR="0077522E">
              <w:rPr>
                <w:rFonts w:ascii="Times New Roman" w:hAnsi="Times New Roman" w:cs="Times New Roman"/>
                <w:sz w:val="28"/>
                <w:lang w:val="kk-KZ"/>
              </w:rPr>
              <w:t xml:space="preserve"> </w:t>
            </w:r>
            <w:r>
              <w:rPr>
                <w:rFonts w:ascii="Times New Roman" w:hAnsi="Times New Roman" w:cs="Times New Roman"/>
                <w:sz w:val="28"/>
                <w:lang w:val="kk-KZ"/>
              </w:rPr>
              <w:t>Айна</w:t>
            </w:r>
          </w:p>
        </w:tc>
        <w:tc>
          <w:tcPr>
            <w:tcW w:w="3446" w:type="dxa"/>
          </w:tcPr>
          <w:p w:rsidR="00C2631E" w:rsidRDefault="00C2631E" w:rsidP="00C2631E">
            <w:pPr>
              <w:rPr>
                <w:rFonts w:ascii="Times New Roman" w:hAnsi="Times New Roman" w:cs="Times New Roman"/>
                <w:sz w:val="28"/>
                <w:lang w:val="kk-KZ"/>
              </w:rPr>
            </w:pPr>
          </w:p>
        </w:tc>
      </w:tr>
    </w:tbl>
    <w:p w:rsidR="00C2631E" w:rsidRDefault="00C2631E" w:rsidP="00BE1D63">
      <w:pPr>
        <w:ind w:left="-284" w:firstLine="567"/>
        <w:rPr>
          <w:rFonts w:ascii="Times New Roman" w:hAnsi="Times New Roman" w:cs="Times New Roman"/>
          <w:sz w:val="28"/>
          <w:lang w:val="kk-KZ"/>
        </w:rPr>
      </w:pPr>
      <w:bookmarkStart w:id="0" w:name="_GoBack"/>
      <w:bookmarkEnd w:id="0"/>
    </w:p>
    <w:p w:rsidR="00BE1D63" w:rsidRDefault="00C2631E" w:rsidP="00BE1D63">
      <w:pPr>
        <w:ind w:left="-284" w:firstLine="567"/>
        <w:rPr>
          <w:rFonts w:ascii="Times New Roman" w:hAnsi="Times New Roman" w:cs="Times New Roman"/>
          <w:sz w:val="28"/>
          <w:lang w:val="kk-KZ"/>
        </w:rPr>
      </w:pPr>
      <w:r>
        <w:rPr>
          <w:rFonts w:ascii="Times New Roman" w:hAnsi="Times New Roman" w:cs="Times New Roman"/>
          <w:sz w:val="28"/>
          <w:lang w:val="kk-KZ"/>
        </w:rPr>
        <w:br w:type="textWrapping" w:clear="all"/>
      </w:r>
    </w:p>
    <w:p w:rsidR="007F53F5" w:rsidRPr="007F53F5" w:rsidRDefault="007F53F5" w:rsidP="007F53F5">
      <w:pPr>
        <w:rPr>
          <w:rFonts w:ascii="Times New Roman" w:hAnsi="Times New Roman" w:cs="Times New Roman"/>
          <w:sz w:val="28"/>
          <w:lang w:val="kk-KZ"/>
        </w:rPr>
      </w:pPr>
    </w:p>
    <w:p w:rsidR="007F53F5" w:rsidRPr="007F53F5" w:rsidRDefault="007F53F5">
      <w:pPr>
        <w:rPr>
          <w:lang w:val="kk-KZ"/>
        </w:rPr>
      </w:pPr>
    </w:p>
    <w:sectPr w:rsidR="007F53F5" w:rsidRPr="007F53F5" w:rsidSect="007F53F5">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4F"/>
    <w:rsid w:val="001A244F"/>
    <w:rsid w:val="001A49CF"/>
    <w:rsid w:val="00392FEE"/>
    <w:rsid w:val="003C3D0A"/>
    <w:rsid w:val="006A35EE"/>
    <w:rsid w:val="0077522E"/>
    <w:rsid w:val="007F53F5"/>
    <w:rsid w:val="00B02414"/>
    <w:rsid w:val="00BE1D63"/>
    <w:rsid w:val="00C2631E"/>
    <w:rsid w:val="00D728E1"/>
    <w:rsid w:val="00D83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37B7"/>
  <w15:chartTrackingRefBased/>
  <w15:docId w15:val="{94362979-2788-4055-BDC3-AFBA7C74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1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5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ABAC8-4912-457B-B5DE-EAF159AA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 </cp:lastModifiedBy>
  <cp:revision>5</cp:revision>
  <dcterms:created xsi:type="dcterms:W3CDTF">2021-06-07T06:02:00Z</dcterms:created>
  <dcterms:modified xsi:type="dcterms:W3CDTF">2021-07-03T12:18:00Z</dcterms:modified>
</cp:coreProperties>
</file>